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49B40" w14:textId="77777777" w:rsidR="00BE40B4" w:rsidRPr="000B0A81" w:rsidRDefault="00BE40B4" w:rsidP="00C975FC">
      <w:pPr>
        <w:spacing w:line="360" w:lineRule="auto"/>
        <w:rPr>
          <w:sz w:val="20"/>
          <w:szCs w:val="20"/>
        </w:rPr>
      </w:pPr>
    </w:p>
    <w:p w14:paraId="0594DF7D" w14:textId="77777777" w:rsidR="00BE40B4" w:rsidRPr="000B0A81" w:rsidRDefault="00BE40B4" w:rsidP="00C975FC">
      <w:pPr>
        <w:spacing w:line="360" w:lineRule="auto"/>
        <w:rPr>
          <w:sz w:val="20"/>
          <w:szCs w:val="20"/>
        </w:rPr>
      </w:pPr>
    </w:p>
    <w:p w14:paraId="3B4E6DD7" w14:textId="77777777" w:rsidR="00BE40B4" w:rsidRPr="000B0A81" w:rsidRDefault="00BE40B4" w:rsidP="00C975FC">
      <w:pPr>
        <w:spacing w:line="360" w:lineRule="auto"/>
        <w:rPr>
          <w:sz w:val="20"/>
          <w:szCs w:val="20"/>
        </w:rPr>
      </w:pPr>
    </w:p>
    <w:p w14:paraId="4AD8AA1F" w14:textId="340C428B" w:rsidR="00BE40B4" w:rsidRPr="000B0A81" w:rsidRDefault="00A82292" w:rsidP="00C975FC">
      <w:pPr>
        <w:spacing w:line="360" w:lineRule="auto"/>
        <w:ind w:right="38"/>
        <w:jc w:val="center"/>
        <w:rPr>
          <w:rFonts w:ascii="黑体" w:eastAsia="黑体" w:hAnsi="黑体" w:cs="黑体"/>
          <w:sz w:val="84"/>
          <w:szCs w:val="84"/>
          <w:lang w:eastAsia="zh-CN"/>
        </w:rPr>
      </w:pPr>
      <w:r w:rsidRPr="000B0A81">
        <w:rPr>
          <w:rFonts w:ascii="黑体" w:eastAsia="黑体" w:hAnsi="黑体" w:cs="黑体" w:hint="eastAsia"/>
          <w:spacing w:val="2"/>
          <w:sz w:val="84"/>
          <w:szCs w:val="84"/>
          <w:u w:val="thick" w:color="000000"/>
          <w:lang w:eastAsia="zh-CN"/>
        </w:rPr>
        <w:t>汽车制造与装配</w:t>
      </w:r>
      <w:r w:rsidR="00AB2015" w:rsidRPr="000B0A81">
        <w:rPr>
          <w:rFonts w:ascii="黑体" w:eastAsia="黑体" w:hAnsi="黑体" w:cs="黑体"/>
          <w:spacing w:val="2"/>
          <w:sz w:val="84"/>
          <w:szCs w:val="84"/>
          <w:u w:val="thick" w:color="000000"/>
          <w:lang w:eastAsia="zh-CN"/>
        </w:rPr>
        <w:t>专</w:t>
      </w:r>
      <w:r w:rsidR="00AB2015" w:rsidRPr="000B0A81">
        <w:rPr>
          <w:rFonts w:ascii="黑体" w:eastAsia="黑体" w:hAnsi="黑体" w:cs="黑体"/>
          <w:sz w:val="84"/>
          <w:szCs w:val="84"/>
          <w:u w:val="thick" w:color="000000"/>
          <w:lang w:eastAsia="zh-CN"/>
        </w:rPr>
        <w:t>业</w:t>
      </w:r>
    </w:p>
    <w:p w14:paraId="75033901" w14:textId="77777777" w:rsidR="00BE40B4" w:rsidRPr="000B0A81" w:rsidRDefault="00BE40B4" w:rsidP="00C975FC">
      <w:pPr>
        <w:spacing w:line="360" w:lineRule="auto"/>
        <w:rPr>
          <w:sz w:val="28"/>
          <w:szCs w:val="28"/>
          <w:lang w:eastAsia="zh-CN"/>
        </w:rPr>
      </w:pPr>
    </w:p>
    <w:p w14:paraId="17AEE216" w14:textId="77777777" w:rsidR="00BE40B4" w:rsidRPr="000B0A81" w:rsidRDefault="00AB2015" w:rsidP="00C975FC">
      <w:pPr>
        <w:spacing w:line="360" w:lineRule="auto"/>
        <w:ind w:right="35"/>
        <w:jc w:val="center"/>
        <w:rPr>
          <w:rFonts w:ascii="黑体" w:eastAsia="黑体" w:hAnsi="黑体" w:cs="黑体"/>
          <w:sz w:val="72"/>
          <w:szCs w:val="72"/>
          <w:lang w:eastAsia="zh-CN"/>
        </w:rPr>
      </w:pPr>
      <w:r w:rsidRPr="000B0A81">
        <w:rPr>
          <w:rFonts w:ascii="黑体" w:eastAsia="黑体" w:hAnsi="黑体" w:cs="黑体"/>
          <w:spacing w:val="2"/>
          <w:sz w:val="72"/>
          <w:szCs w:val="72"/>
          <w:lang w:eastAsia="zh-CN"/>
        </w:rPr>
        <w:t>人才</w:t>
      </w:r>
      <w:r w:rsidRPr="000B0A81">
        <w:rPr>
          <w:rFonts w:ascii="黑体" w:eastAsia="黑体" w:hAnsi="黑体" w:cs="黑体"/>
          <w:spacing w:val="4"/>
          <w:sz w:val="72"/>
          <w:szCs w:val="72"/>
          <w:lang w:eastAsia="zh-CN"/>
        </w:rPr>
        <w:t>培</w:t>
      </w:r>
      <w:r w:rsidRPr="000B0A81">
        <w:rPr>
          <w:rFonts w:ascii="黑体" w:eastAsia="黑体" w:hAnsi="黑体" w:cs="黑体"/>
          <w:spacing w:val="2"/>
          <w:sz w:val="72"/>
          <w:szCs w:val="72"/>
          <w:lang w:eastAsia="zh-CN"/>
        </w:rPr>
        <w:t>养方</w:t>
      </w:r>
      <w:r w:rsidRPr="000B0A81">
        <w:rPr>
          <w:rFonts w:ascii="黑体" w:eastAsia="黑体" w:hAnsi="黑体" w:cs="黑体"/>
          <w:sz w:val="72"/>
          <w:szCs w:val="72"/>
          <w:lang w:eastAsia="zh-CN"/>
        </w:rPr>
        <w:t>案</w:t>
      </w:r>
    </w:p>
    <w:p w14:paraId="2B24303F" w14:textId="77777777" w:rsidR="00BE40B4" w:rsidRPr="000B0A81" w:rsidRDefault="00BE40B4" w:rsidP="00C975FC">
      <w:pPr>
        <w:spacing w:line="360" w:lineRule="auto"/>
        <w:rPr>
          <w:sz w:val="13"/>
          <w:szCs w:val="13"/>
          <w:lang w:eastAsia="zh-CN"/>
        </w:rPr>
      </w:pPr>
    </w:p>
    <w:p w14:paraId="265BBAF4" w14:textId="77777777" w:rsidR="00BE40B4" w:rsidRPr="000B0A81" w:rsidRDefault="00BE40B4" w:rsidP="00C975FC">
      <w:pPr>
        <w:spacing w:line="360" w:lineRule="auto"/>
        <w:rPr>
          <w:sz w:val="20"/>
          <w:szCs w:val="20"/>
          <w:lang w:eastAsia="zh-CN"/>
        </w:rPr>
      </w:pPr>
    </w:p>
    <w:p w14:paraId="281FE2DB" w14:textId="77777777" w:rsidR="00A64B52" w:rsidRPr="000B0A81" w:rsidRDefault="00A64B52" w:rsidP="00C975FC">
      <w:pPr>
        <w:spacing w:line="360" w:lineRule="auto"/>
        <w:jc w:val="center"/>
        <w:rPr>
          <w:rFonts w:ascii="仿宋_GB2312" w:eastAsia="仿宋_GB2312" w:hAnsi="方正小标宋简体" w:cs="方正小标宋简体"/>
          <w:sz w:val="32"/>
          <w:szCs w:val="32"/>
          <w:lang w:eastAsia="zh-CN"/>
        </w:rPr>
      </w:pPr>
      <w:r w:rsidRPr="000B0A81">
        <w:rPr>
          <w:noProof/>
          <w:sz w:val="20"/>
          <w:szCs w:val="20"/>
          <w:lang w:eastAsia="zh-CN"/>
        </w:rPr>
        <mc:AlternateContent>
          <mc:Choice Requires="wps">
            <w:drawing>
              <wp:anchor distT="0" distB="0" distL="114300" distR="114300" simplePos="0" relativeHeight="251659264" behindDoc="0" locked="0" layoutInCell="1" allowOverlap="1" wp14:anchorId="51A88BE6" wp14:editId="4A0BDBC8">
                <wp:simplePos x="0" y="0"/>
                <wp:positionH relativeFrom="column">
                  <wp:posOffset>2975610</wp:posOffset>
                </wp:positionH>
                <wp:positionV relativeFrom="paragraph">
                  <wp:posOffset>24603</wp:posOffset>
                </wp:positionV>
                <wp:extent cx="0" cy="2785110"/>
                <wp:effectExtent l="57150" t="19050" r="76200" b="91440"/>
                <wp:wrapNone/>
                <wp:docPr id="3" name="直接连接符 3"/>
                <wp:cNvGraphicFramePr/>
                <a:graphic xmlns:a="http://schemas.openxmlformats.org/drawingml/2006/main">
                  <a:graphicData uri="http://schemas.microsoft.com/office/word/2010/wordprocessingShape">
                    <wps:wsp>
                      <wps:cNvCnPr/>
                      <wps:spPr>
                        <a:xfrm>
                          <a:off x="0" y="0"/>
                          <a:ext cx="0" cy="278511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946FB8"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4.3pt,1.95pt" to="234.3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" strokecolor="black [3200]" strokeweight="1.5pt">
                <v:shadow on="t" color="black" opacity="22937f" origin=",.5" offset="0,.63889mm"/>
              </v:line>
            </w:pict>
          </mc:Fallback>
        </mc:AlternateContent>
      </w:r>
    </w:p>
    <w:p w14:paraId="6A4EB895" w14:textId="77777777" w:rsidR="00A64B52" w:rsidRPr="000B0A81" w:rsidRDefault="00A64B52" w:rsidP="00C975FC">
      <w:pPr>
        <w:spacing w:line="360" w:lineRule="auto"/>
        <w:jc w:val="center"/>
        <w:rPr>
          <w:rFonts w:ascii="仿宋_GB2312" w:eastAsia="仿宋_GB2312" w:hAnsi="方正小标宋简体" w:cs="方正小标宋简体"/>
          <w:sz w:val="32"/>
          <w:szCs w:val="32"/>
          <w:lang w:eastAsia="zh-CN"/>
        </w:rPr>
        <w:sectPr w:rsidR="00A64B52" w:rsidRPr="000B0A81" w:rsidSect="00A64B52">
          <w:headerReference w:type="default" r:id="rId8"/>
          <w:footerReference w:type="default" r:id="rId9"/>
          <w:type w:val="continuous"/>
          <w:pgSz w:w="11906" w:h="16840"/>
          <w:pgMar w:top="1060" w:right="1140" w:bottom="1040" w:left="1140" w:header="866" w:footer="856" w:gutter="0"/>
          <w:pgNumType w:start="2"/>
          <w:cols w:space="720"/>
        </w:sectPr>
      </w:pPr>
    </w:p>
    <w:p w14:paraId="690C21D7"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pPr>
      <w:r w:rsidRPr="000B0A81">
        <w:rPr>
          <w:rFonts w:ascii="仿宋_GB2312" w:eastAsia="仿宋_GB2312" w:hAnsi="方正小标宋简体" w:cs="方正小标宋简体" w:hint="eastAsia"/>
          <w:sz w:val="32"/>
          <w:szCs w:val="32"/>
          <w:lang w:eastAsia="zh-CN"/>
        </w:rPr>
        <w:t>编制（修订）负责人：</w:t>
      </w:r>
    </w:p>
    <w:p w14:paraId="117B1CA9"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pPr>
      <w:r w:rsidRPr="000B0A81">
        <w:rPr>
          <w:rFonts w:ascii="仿宋_GB2312" w:eastAsia="仿宋_GB2312" w:hAnsi="方正小标宋简体" w:cs="方正小标宋简体" w:hint="eastAsia"/>
          <w:sz w:val="32"/>
          <w:szCs w:val="32"/>
          <w:lang w:eastAsia="zh-CN"/>
        </w:rPr>
        <w:t>二级学院院长：</w:t>
      </w:r>
    </w:p>
    <w:p w14:paraId="3B0733EB"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pPr>
      <w:r w:rsidRPr="000B0A81">
        <w:rPr>
          <w:rFonts w:ascii="仿宋_GB2312" w:eastAsia="仿宋_GB2312" w:hAnsi="方正小标宋简体" w:cs="方正小标宋简体" w:hint="eastAsia"/>
          <w:sz w:val="32"/>
          <w:szCs w:val="32"/>
          <w:lang w:eastAsia="zh-CN"/>
        </w:rPr>
        <w:t>编制（修订）时间：</w:t>
      </w:r>
    </w:p>
    <w:p w14:paraId="1E5FA4E0" w14:textId="1A12D3B6" w:rsidR="00A64B52" w:rsidRPr="000B0A81" w:rsidRDefault="00FC4827" w:rsidP="00C975FC">
      <w:pPr>
        <w:spacing w:line="360" w:lineRule="auto"/>
        <w:rPr>
          <w:rFonts w:ascii="仿宋_GB2312" w:eastAsia="仿宋_GB2312" w:hAnsi="方正小标宋简体" w:cs="方正小标宋简体"/>
          <w:sz w:val="32"/>
          <w:szCs w:val="32"/>
          <w:lang w:eastAsia="zh-CN"/>
        </w:rPr>
      </w:pPr>
      <w:proofErr w:type="gramStart"/>
      <w:r w:rsidRPr="000B0A81">
        <w:rPr>
          <w:rFonts w:ascii="仿宋_GB2312" w:eastAsia="仿宋_GB2312" w:hAnsi="方正小标宋简体" w:cs="方正小标宋简体"/>
          <w:sz w:val="32"/>
          <w:szCs w:val="32"/>
          <w:lang w:eastAsia="zh-CN"/>
        </w:rPr>
        <w:t>叶峰利</w:t>
      </w:r>
      <w:proofErr w:type="gramEnd"/>
    </w:p>
    <w:p w14:paraId="5644EB6F" w14:textId="1FAA3064" w:rsidR="00A64B52" w:rsidRPr="000B0A81" w:rsidRDefault="00FC4827" w:rsidP="00C975FC">
      <w:pPr>
        <w:spacing w:line="360" w:lineRule="auto"/>
        <w:rPr>
          <w:rFonts w:ascii="仿宋_GB2312" w:eastAsia="仿宋_GB2312" w:hAnsi="方正小标宋简体" w:cs="方正小标宋简体"/>
          <w:sz w:val="32"/>
          <w:szCs w:val="32"/>
          <w:lang w:eastAsia="zh-CN"/>
        </w:rPr>
      </w:pPr>
      <w:r w:rsidRPr="000B0A81">
        <w:rPr>
          <w:rFonts w:ascii="仿宋_GB2312" w:eastAsia="仿宋_GB2312" w:hAnsi="方正小标宋简体" w:cs="方正小标宋简体"/>
          <w:sz w:val="32"/>
          <w:szCs w:val="32"/>
          <w:lang w:eastAsia="zh-CN"/>
        </w:rPr>
        <w:t>路畅</w:t>
      </w:r>
    </w:p>
    <w:p w14:paraId="2D08D4CC" w14:textId="4FD8FAC9" w:rsidR="00A64B52" w:rsidRPr="000B0A81" w:rsidRDefault="00FC4827" w:rsidP="00C975FC">
      <w:pPr>
        <w:spacing w:line="360" w:lineRule="auto"/>
        <w:rPr>
          <w:rFonts w:ascii="仿宋_GB2312" w:eastAsia="仿宋_GB2312" w:hAnsi="方正小标宋简体" w:cs="方正小标宋简体"/>
          <w:sz w:val="32"/>
          <w:szCs w:val="32"/>
          <w:lang w:eastAsia="zh-CN"/>
        </w:rPr>
      </w:pPr>
      <w:r w:rsidRPr="000B0A81">
        <w:rPr>
          <w:rFonts w:ascii="仿宋_GB2312" w:eastAsia="仿宋_GB2312" w:hAnsi="方正小标宋简体" w:cs="方正小标宋简体" w:hint="eastAsia"/>
          <w:sz w:val="32"/>
          <w:szCs w:val="32"/>
          <w:lang w:eastAsia="zh-CN"/>
        </w:rPr>
        <w:t>2</w:t>
      </w:r>
      <w:r w:rsidRPr="000B0A81">
        <w:rPr>
          <w:rFonts w:ascii="仿宋_GB2312" w:eastAsia="仿宋_GB2312" w:hAnsi="方正小标宋简体" w:cs="方正小标宋简体"/>
          <w:sz w:val="32"/>
          <w:szCs w:val="32"/>
          <w:lang w:eastAsia="zh-CN"/>
        </w:rPr>
        <w:t>02</w:t>
      </w:r>
      <w:r w:rsidR="00751111">
        <w:rPr>
          <w:rFonts w:ascii="仿宋_GB2312" w:eastAsia="仿宋_GB2312" w:hAnsi="方正小标宋简体" w:cs="方正小标宋简体"/>
          <w:sz w:val="32"/>
          <w:szCs w:val="32"/>
          <w:lang w:eastAsia="zh-CN"/>
        </w:rPr>
        <w:t>2</w:t>
      </w:r>
      <w:r w:rsidRPr="000B0A81">
        <w:rPr>
          <w:rFonts w:ascii="仿宋_GB2312" w:eastAsia="仿宋_GB2312" w:hAnsi="方正小标宋简体" w:cs="方正小标宋简体"/>
          <w:sz w:val="32"/>
          <w:szCs w:val="32"/>
          <w:lang w:eastAsia="zh-CN"/>
        </w:rPr>
        <w:t>年</w:t>
      </w:r>
      <w:r w:rsidR="00751111">
        <w:rPr>
          <w:rFonts w:ascii="仿宋_GB2312" w:eastAsia="仿宋_GB2312" w:hAnsi="方正小标宋简体" w:cs="方正小标宋简体"/>
          <w:sz w:val="32"/>
          <w:szCs w:val="32"/>
          <w:lang w:eastAsia="zh-CN"/>
        </w:rPr>
        <w:t>5</w:t>
      </w:r>
      <w:r w:rsidRPr="000B0A81">
        <w:rPr>
          <w:rFonts w:ascii="仿宋_GB2312" w:eastAsia="仿宋_GB2312" w:hAnsi="方正小标宋简体" w:cs="方正小标宋简体" w:hint="eastAsia"/>
          <w:sz w:val="32"/>
          <w:szCs w:val="32"/>
          <w:lang w:eastAsia="zh-CN"/>
        </w:rPr>
        <w:t>月</w:t>
      </w:r>
    </w:p>
    <w:p w14:paraId="46D856EC"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sectPr w:rsidR="00A64B52" w:rsidRPr="000B0A81" w:rsidSect="00A64B52">
          <w:type w:val="continuous"/>
          <w:pgSz w:w="11906" w:h="16840"/>
          <w:pgMar w:top="1560" w:right="1680" w:bottom="280" w:left="1680" w:header="720" w:footer="720" w:gutter="0"/>
          <w:cols w:num="2" w:space="720"/>
        </w:sectPr>
      </w:pPr>
    </w:p>
    <w:p w14:paraId="748B7A24" w14:textId="1EBDDE7D" w:rsidR="00A64B52" w:rsidRPr="000B0A81" w:rsidRDefault="00A64B52" w:rsidP="00C975FC">
      <w:pPr>
        <w:spacing w:line="360" w:lineRule="auto"/>
        <w:rPr>
          <w:rFonts w:ascii="仿宋_GB2312" w:eastAsia="仿宋_GB2312" w:hAnsi="方正小标宋简体" w:cs="方正小标宋简体"/>
          <w:sz w:val="32"/>
          <w:szCs w:val="32"/>
          <w:lang w:eastAsia="zh-CN"/>
        </w:rPr>
      </w:pPr>
      <w:r w:rsidRPr="000B0A81">
        <w:rPr>
          <w:rFonts w:ascii="仿宋_GB2312" w:eastAsia="仿宋_GB2312" w:hAnsi="方正小标宋简体" w:cs="方正小标宋简体" w:hint="eastAsia"/>
          <w:sz w:val="32"/>
          <w:szCs w:val="32"/>
          <w:lang w:eastAsia="zh-CN"/>
        </w:rPr>
        <w:t>教务处审查：</w:t>
      </w:r>
      <w:r w:rsidR="00752634">
        <w:rPr>
          <w:rFonts w:ascii="仿宋_GB2312" w:eastAsia="仿宋_GB2312" w:hAnsi="方正小标宋简体" w:cs="方正小标宋简体" w:hint="eastAsia"/>
          <w:sz w:val="32"/>
          <w:szCs w:val="32"/>
          <w:lang w:eastAsia="zh-CN"/>
        </w:rPr>
        <w:t xml:space="preserve"> </w:t>
      </w:r>
      <w:r w:rsidR="00752634">
        <w:rPr>
          <w:rFonts w:ascii="仿宋_GB2312" w:eastAsia="仿宋_GB2312" w:hAnsi="方正小标宋简体" w:cs="方正小标宋简体"/>
          <w:sz w:val="32"/>
          <w:szCs w:val="32"/>
          <w:lang w:eastAsia="zh-CN"/>
        </w:rPr>
        <w:t xml:space="preserve">                </w:t>
      </w:r>
      <w:r w:rsidR="00752634" w:rsidRPr="002B2870">
        <w:rPr>
          <w:rFonts w:ascii="仿宋_GB2312" w:eastAsia="仿宋_GB2312" w:hAnsi="方正小标宋简体" w:cs="方正小标宋简体" w:hint="eastAsia"/>
          <w:sz w:val="32"/>
          <w:szCs w:val="32"/>
          <w:lang w:eastAsia="zh-CN"/>
        </w:rPr>
        <w:t>徐健</w:t>
      </w:r>
    </w:p>
    <w:p w14:paraId="42CA6F36" w14:textId="77777777" w:rsidR="005363B4" w:rsidRDefault="00A64B52" w:rsidP="00C975FC">
      <w:pPr>
        <w:spacing w:line="360" w:lineRule="auto"/>
        <w:rPr>
          <w:rFonts w:ascii="仿宋_GB2312" w:eastAsia="仿宋_GB2312" w:hAnsi="方正小标宋简体" w:cs="方正小标宋简体"/>
          <w:sz w:val="32"/>
          <w:szCs w:val="32"/>
          <w:lang w:eastAsia="zh-CN"/>
        </w:rPr>
      </w:pPr>
      <w:r w:rsidRPr="000B0A81">
        <w:rPr>
          <w:rFonts w:ascii="仿宋_GB2312" w:eastAsia="仿宋_GB2312" w:hAnsi="方正小标宋简体" w:cs="方正小标宋简体" w:hint="eastAsia"/>
          <w:sz w:val="32"/>
          <w:szCs w:val="32"/>
          <w:lang w:eastAsia="zh-CN"/>
        </w:rPr>
        <w:t>主管校长批准：</w:t>
      </w:r>
      <w:r w:rsidR="00752634">
        <w:rPr>
          <w:rFonts w:ascii="仿宋_GB2312" w:eastAsia="仿宋_GB2312" w:hAnsi="方正小标宋简体" w:cs="方正小标宋简体" w:hint="eastAsia"/>
          <w:sz w:val="32"/>
          <w:szCs w:val="32"/>
          <w:lang w:eastAsia="zh-CN"/>
        </w:rPr>
        <w:t xml:space="preserve"> </w:t>
      </w:r>
      <w:r w:rsidR="00752634">
        <w:rPr>
          <w:rFonts w:ascii="仿宋_GB2312" w:eastAsia="仿宋_GB2312" w:hAnsi="方正小标宋简体" w:cs="方正小标宋简体"/>
          <w:sz w:val="32"/>
          <w:szCs w:val="32"/>
          <w:lang w:eastAsia="zh-CN"/>
        </w:rPr>
        <w:t xml:space="preserve">              </w:t>
      </w:r>
      <w:r w:rsidR="005363B4">
        <w:rPr>
          <w:rFonts w:ascii="仿宋_GB2312" w:eastAsia="仿宋_GB2312" w:hAnsi="方正小标宋简体" w:cs="方正小标宋简体"/>
          <w:sz w:val="32"/>
          <w:szCs w:val="32"/>
          <w:lang w:eastAsia="zh-CN"/>
        </w:rPr>
        <w:t>王士星</w:t>
      </w:r>
    </w:p>
    <w:p w14:paraId="2B959FB3" w14:textId="6B193791" w:rsidR="00A64B52" w:rsidRPr="000B0A81" w:rsidRDefault="00A64B52" w:rsidP="00C975FC">
      <w:pPr>
        <w:spacing w:line="360" w:lineRule="auto"/>
        <w:rPr>
          <w:rFonts w:ascii="方正小标宋简体" w:eastAsia="方正小标宋简体" w:hAnsi="方正小标宋简体" w:cs="方正小标宋简体"/>
          <w:sz w:val="72"/>
          <w:szCs w:val="72"/>
          <w:lang w:eastAsia="zh-CN"/>
        </w:rPr>
      </w:pPr>
      <w:r w:rsidRPr="000B0A81">
        <w:rPr>
          <w:rFonts w:ascii="仿宋_GB2312" w:eastAsia="仿宋_GB2312" w:hAnsi="方正小标宋简体" w:cs="方正小标宋简体" w:hint="eastAsia"/>
          <w:sz w:val="32"/>
          <w:szCs w:val="32"/>
          <w:lang w:eastAsia="zh-CN"/>
        </w:rPr>
        <w:t>审批时间：</w:t>
      </w:r>
      <w:r w:rsidR="005363B4">
        <w:rPr>
          <w:rFonts w:ascii="仿宋_GB2312" w:eastAsia="仿宋_GB2312" w:hAnsi="方正小标宋简体" w:cs="方正小标宋简体" w:hint="eastAsia"/>
          <w:sz w:val="32"/>
          <w:szCs w:val="32"/>
          <w:lang w:eastAsia="zh-CN"/>
        </w:rPr>
        <w:t xml:space="preserve"> </w:t>
      </w:r>
      <w:r w:rsidR="005363B4">
        <w:rPr>
          <w:rFonts w:ascii="仿宋_GB2312" w:eastAsia="仿宋_GB2312" w:hAnsi="方正小标宋简体" w:cs="方正小标宋简体"/>
          <w:sz w:val="32"/>
          <w:szCs w:val="32"/>
          <w:lang w:eastAsia="zh-CN"/>
        </w:rPr>
        <w:t xml:space="preserve">                    </w:t>
      </w:r>
    </w:p>
    <w:p w14:paraId="261C5BB6"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pPr>
    </w:p>
    <w:p w14:paraId="28F72C1C"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pPr>
    </w:p>
    <w:p w14:paraId="2D640397"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pPr>
    </w:p>
    <w:p w14:paraId="70EA9464" w14:textId="77777777" w:rsidR="00A64B52" w:rsidRPr="000B0A81" w:rsidRDefault="00A64B52" w:rsidP="00C975FC">
      <w:pPr>
        <w:spacing w:line="360" w:lineRule="auto"/>
        <w:rPr>
          <w:rFonts w:ascii="仿宋_GB2312" w:eastAsia="仿宋_GB2312" w:hAnsi="方正小标宋简体" w:cs="方正小标宋简体"/>
          <w:sz w:val="32"/>
          <w:szCs w:val="32"/>
          <w:lang w:eastAsia="zh-CN"/>
        </w:rPr>
      </w:pPr>
    </w:p>
    <w:p w14:paraId="724BA6AD" w14:textId="77777777" w:rsidR="00BE40B4" w:rsidRPr="000B0A81" w:rsidRDefault="00BE40B4" w:rsidP="00C975FC">
      <w:pPr>
        <w:spacing w:line="360" w:lineRule="auto"/>
        <w:rPr>
          <w:sz w:val="20"/>
          <w:szCs w:val="20"/>
          <w:lang w:eastAsia="zh-CN"/>
        </w:rPr>
      </w:pPr>
    </w:p>
    <w:p w14:paraId="5B463FD8" w14:textId="77777777" w:rsidR="00BE40B4" w:rsidRPr="000B0A81" w:rsidRDefault="00BE40B4" w:rsidP="00C975FC">
      <w:pPr>
        <w:spacing w:line="360" w:lineRule="auto"/>
        <w:rPr>
          <w:sz w:val="20"/>
          <w:szCs w:val="20"/>
          <w:lang w:eastAsia="zh-CN"/>
        </w:rPr>
      </w:pPr>
    </w:p>
    <w:p w14:paraId="00C5BD6D" w14:textId="77777777" w:rsidR="00BE40B4" w:rsidRPr="000B0A81" w:rsidRDefault="00BE40B4" w:rsidP="00C975FC">
      <w:pPr>
        <w:spacing w:line="360" w:lineRule="auto"/>
        <w:rPr>
          <w:sz w:val="20"/>
          <w:szCs w:val="20"/>
          <w:lang w:eastAsia="zh-CN"/>
        </w:rPr>
      </w:pPr>
    </w:p>
    <w:p w14:paraId="3D00A94F" w14:textId="77777777" w:rsidR="00BE40B4" w:rsidRPr="000B0A81" w:rsidRDefault="00BE40B4" w:rsidP="00C975FC">
      <w:pPr>
        <w:spacing w:line="360" w:lineRule="auto"/>
        <w:rPr>
          <w:sz w:val="26"/>
          <w:szCs w:val="26"/>
          <w:lang w:eastAsia="zh-CN"/>
        </w:rPr>
      </w:pPr>
    </w:p>
    <w:p w14:paraId="5D6C03B4" w14:textId="54B802AB" w:rsidR="00BE40B4" w:rsidRPr="000B0A81" w:rsidRDefault="00AB2015" w:rsidP="00C975FC">
      <w:pPr>
        <w:tabs>
          <w:tab w:val="left" w:pos="6223"/>
        </w:tabs>
        <w:spacing w:line="360" w:lineRule="auto"/>
        <w:ind w:left="1420"/>
        <w:rPr>
          <w:rFonts w:ascii="黑体" w:eastAsia="黑体" w:hAnsi="黑体" w:cs="黑体"/>
          <w:sz w:val="48"/>
          <w:szCs w:val="48"/>
          <w:lang w:eastAsia="zh-CN"/>
        </w:rPr>
      </w:pPr>
      <w:r w:rsidRPr="000B0A81">
        <w:rPr>
          <w:rFonts w:ascii="黑体" w:eastAsia="黑体" w:hAnsi="黑体" w:cs="黑体" w:hint="eastAsia"/>
          <w:spacing w:val="4"/>
          <w:w w:val="90"/>
          <w:sz w:val="48"/>
          <w:szCs w:val="48"/>
          <w:lang w:eastAsia="zh-CN"/>
        </w:rPr>
        <w:t>成都</w:t>
      </w:r>
      <w:r w:rsidR="00870445" w:rsidRPr="000B0A81">
        <w:rPr>
          <w:rFonts w:ascii="黑体" w:eastAsia="黑体" w:hAnsi="黑体" w:cs="黑体" w:hint="eastAsia"/>
          <w:spacing w:val="4"/>
          <w:w w:val="90"/>
          <w:sz w:val="48"/>
          <w:szCs w:val="48"/>
          <w:lang w:eastAsia="zh-CN"/>
        </w:rPr>
        <w:t>市技师</w:t>
      </w:r>
      <w:r w:rsidRPr="000B0A81">
        <w:rPr>
          <w:rFonts w:ascii="黑体" w:eastAsia="黑体" w:hAnsi="黑体" w:cs="黑体"/>
          <w:spacing w:val="4"/>
          <w:w w:val="90"/>
          <w:sz w:val="48"/>
          <w:szCs w:val="48"/>
          <w:lang w:eastAsia="zh-CN"/>
        </w:rPr>
        <w:t>学</w:t>
      </w:r>
      <w:r w:rsidRPr="000B0A81">
        <w:rPr>
          <w:rFonts w:ascii="黑体" w:eastAsia="黑体" w:hAnsi="黑体" w:cs="黑体"/>
          <w:w w:val="90"/>
          <w:sz w:val="48"/>
          <w:szCs w:val="48"/>
          <w:lang w:eastAsia="zh-CN"/>
        </w:rPr>
        <w:t>院</w:t>
      </w:r>
      <w:r w:rsidRPr="000B0A81">
        <w:rPr>
          <w:rFonts w:ascii="黑体" w:eastAsia="黑体" w:hAnsi="黑体" w:cs="黑体"/>
          <w:w w:val="90"/>
          <w:sz w:val="48"/>
          <w:szCs w:val="48"/>
          <w:lang w:eastAsia="zh-CN"/>
        </w:rPr>
        <w:tab/>
      </w:r>
      <w:r w:rsidRPr="000B0A81">
        <w:rPr>
          <w:rFonts w:ascii="黑体" w:eastAsia="黑体" w:hAnsi="黑体" w:cs="黑体"/>
          <w:spacing w:val="4"/>
          <w:w w:val="90"/>
          <w:sz w:val="48"/>
          <w:szCs w:val="48"/>
          <w:lang w:eastAsia="zh-CN"/>
        </w:rPr>
        <w:t>编</w:t>
      </w:r>
      <w:r w:rsidRPr="000B0A81">
        <w:rPr>
          <w:rFonts w:ascii="黑体" w:eastAsia="黑体" w:hAnsi="黑体" w:cs="黑体"/>
          <w:w w:val="90"/>
          <w:sz w:val="48"/>
          <w:szCs w:val="48"/>
          <w:lang w:eastAsia="zh-CN"/>
        </w:rPr>
        <w:t>印</w:t>
      </w:r>
    </w:p>
    <w:p w14:paraId="13D70B0D" w14:textId="77777777" w:rsidR="00BE40B4" w:rsidRPr="000B0A81" w:rsidRDefault="00BE40B4" w:rsidP="00C975FC">
      <w:pPr>
        <w:spacing w:line="360" w:lineRule="auto"/>
        <w:rPr>
          <w:rFonts w:ascii="黑体" w:eastAsia="黑体" w:hAnsi="黑体" w:cs="黑体"/>
          <w:sz w:val="48"/>
          <w:szCs w:val="48"/>
          <w:lang w:eastAsia="zh-CN"/>
        </w:rPr>
        <w:sectPr w:rsidR="00BE40B4" w:rsidRPr="000B0A81">
          <w:type w:val="continuous"/>
          <w:pgSz w:w="11906" w:h="16840"/>
          <w:pgMar w:top="1560" w:right="1680" w:bottom="280" w:left="1680" w:header="720" w:footer="720" w:gutter="0"/>
          <w:cols w:space="720"/>
        </w:sectPr>
      </w:pPr>
    </w:p>
    <w:p w14:paraId="17901F91" w14:textId="1C4A905E" w:rsidR="00BE40B4" w:rsidRPr="000B0A81" w:rsidRDefault="00AB2015" w:rsidP="00C975FC">
      <w:pPr>
        <w:spacing w:line="360" w:lineRule="auto"/>
        <w:ind w:right="40"/>
        <w:jc w:val="center"/>
        <w:rPr>
          <w:rFonts w:ascii="黑体" w:eastAsia="黑体" w:hAnsi="黑体"/>
          <w:spacing w:val="2"/>
          <w:sz w:val="44"/>
          <w:szCs w:val="44"/>
          <w:lang w:eastAsia="zh-CN"/>
        </w:rPr>
      </w:pPr>
      <w:r w:rsidRPr="000B0A81">
        <w:rPr>
          <w:rFonts w:ascii="黑体" w:eastAsia="黑体" w:hAnsi="黑体" w:hint="eastAsia"/>
          <w:spacing w:val="2"/>
          <w:sz w:val="44"/>
          <w:szCs w:val="44"/>
          <w:lang w:eastAsia="zh-CN"/>
        </w:rPr>
        <w:lastRenderedPageBreak/>
        <w:t>成都</w:t>
      </w:r>
      <w:r w:rsidR="00870445" w:rsidRPr="000B0A81">
        <w:rPr>
          <w:rFonts w:ascii="黑体" w:eastAsia="黑体" w:hAnsi="黑体" w:hint="eastAsia"/>
          <w:spacing w:val="2"/>
          <w:sz w:val="44"/>
          <w:szCs w:val="44"/>
          <w:lang w:eastAsia="zh-CN"/>
        </w:rPr>
        <w:t>市技师学院</w:t>
      </w:r>
    </w:p>
    <w:p w14:paraId="0F17C17D" w14:textId="04F7D9AB" w:rsidR="00BE40B4" w:rsidRPr="000B0A81" w:rsidRDefault="00EA5278" w:rsidP="00C975FC">
      <w:pPr>
        <w:pStyle w:val="1"/>
        <w:spacing w:line="360" w:lineRule="auto"/>
        <w:ind w:right="31"/>
        <w:jc w:val="center"/>
        <w:rPr>
          <w:lang w:eastAsia="zh-CN"/>
        </w:rPr>
      </w:pPr>
      <w:r w:rsidRPr="000B0A81">
        <w:rPr>
          <w:rFonts w:hint="eastAsia"/>
          <w:spacing w:val="2"/>
          <w:lang w:eastAsia="zh-CN"/>
        </w:rPr>
        <w:t>汽车制造与装配</w:t>
      </w:r>
      <w:r w:rsidR="00AB2015" w:rsidRPr="000B0A81">
        <w:rPr>
          <w:spacing w:val="2"/>
          <w:lang w:eastAsia="zh-CN"/>
        </w:rPr>
        <w:t>专业人</w:t>
      </w:r>
      <w:r w:rsidR="00AB2015" w:rsidRPr="000B0A81">
        <w:rPr>
          <w:spacing w:val="5"/>
          <w:lang w:eastAsia="zh-CN"/>
        </w:rPr>
        <w:t>才</w:t>
      </w:r>
      <w:r w:rsidR="00AB2015" w:rsidRPr="000B0A81">
        <w:rPr>
          <w:spacing w:val="2"/>
          <w:lang w:eastAsia="zh-CN"/>
        </w:rPr>
        <w:t>培养方</w:t>
      </w:r>
      <w:r w:rsidR="00AB2015" w:rsidRPr="000B0A81">
        <w:rPr>
          <w:lang w:eastAsia="zh-CN"/>
        </w:rPr>
        <w:t>案</w:t>
      </w:r>
    </w:p>
    <w:p w14:paraId="1D669AA6" w14:textId="0488DE17" w:rsidR="00BE40B4" w:rsidRPr="000B0A81" w:rsidRDefault="00AB2015" w:rsidP="00C975FC">
      <w:pPr>
        <w:pStyle w:val="a3"/>
        <w:tabs>
          <w:tab w:val="left" w:pos="2939"/>
        </w:tabs>
        <w:spacing w:line="360" w:lineRule="auto"/>
        <w:ind w:left="0" w:right="40"/>
        <w:jc w:val="center"/>
        <w:rPr>
          <w:lang w:eastAsia="zh-CN"/>
        </w:rPr>
      </w:pPr>
      <w:r w:rsidRPr="000B0A81">
        <w:rPr>
          <w:lang w:eastAsia="zh-CN"/>
        </w:rPr>
        <w:t>（适用年级：</w:t>
      </w:r>
      <w:r w:rsidR="00EA5278" w:rsidRPr="000B0A81">
        <w:rPr>
          <w:lang w:eastAsia="zh-CN"/>
        </w:rPr>
        <w:t>202</w:t>
      </w:r>
      <w:r w:rsidR="00751111">
        <w:rPr>
          <w:lang w:eastAsia="zh-CN"/>
        </w:rPr>
        <w:t>2</w:t>
      </w:r>
      <w:r w:rsidRPr="000B0A81">
        <w:rPr>
          <w:lang w:eastAsia="zh-CN"/>
        </w:rPr>
        <w:t>级</w:t>
      </w:r>
      <w:r w:rsidRPr="000B0A81">
        <w:rPr>
          <w:lang w:eastAsia="zh-CN"/>
        </w:rPr>
        <w:tab/>
        <w:t>修订时间：</w:t>
      </w:r>
      <w:r w:rsidR="00EA5278" w:rsidRPr="000B0A81">
        <w:rPr>
          <w:lang w:eastAsia="zh-CN"/>
        </w:rPr>
        <w:t>202</w:t>
      </w:r>
      <w:r w:rsidR="00751111">
        <w:rPr>
          <w:lang w:eastAsia="zh-CN"/>
        </w:rPr>
        <w:t>2</w:t>
      </w:r>
      <w:r w:rsidRPr="000B0A81">
        <w:rPr>
          <w:lang w:eastAsia="zh-CN"/>
        </w:rPr>
        <w:t>年</w:t>
      </w:r>
      <w:r w:rsidR="00751111">
        <w:rPr>
          <w:lang w:eastAsia="zh-CN"/>
        </w:rPr>
        <w:t>5</w:t>
      </w:r>
      <w:r w:rsidRPr="000B0A81">
        <w:rPr>
          <w:lang w:eastAsia="zh-CN"/>
        </w:rPr>
        <w:t>月）</w:t>
      </w:r>
    </w:p>
    <w:p w14:paraId="04479BAA" w14:textId="77777777" w:rsidR="00BE40B4" w:rsidRPr="000B0A81" w:rsidRDefault="00BE40B4" w:rsidP="00C975FC">
      <w:pPr>
        <w:spacing w:line="360" w:lineRule="auto"/>
        <w:rPr>
          <w:lang w:eastAsia="zh-CN"/>
        </w:rPr>
      </w:pPr>
    </w:p>
    <w:p w14:paraId="4A2B7591" w14:textId="77777777" w:rsidR="00BE40B4" w:rsidRPr="000B0A81" w:rsidRDefault="00AB2015"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一、专业名称及代码</w:t>
      </w:r>
    </w:p>
    <w:p w14:paraId="004A06FC" w14:textId="77777777" w:rsidR="00BE40B4" w:rsidRPr="000B0A81" w:rsidRDefault="00BE40B4" w:rsidP="00C975FC">
      <w:pPr>
        <w:spacing w:line="360" w:lineRule="auto"/>
        <w:rPr>
          <w:sz w:val="11"/>
          <w:szCs w:val="11"/>
          <w:lang w:eastAsia="zh-CN"/>
        </w:rPr>
      </w:pPr>
    </w:p>
    <w:p w14:paraId="32FA93B7" w14:textId="123803D0" w:rsidR="00BE40B4" w:rsidRPr="000B0A81" w:rsidRDefault="00AB2015" w:rsidP="00C975FC">
      <w:pPr>
        <w:pStyle w:val="a3"/>
        <w:spacing w:line="360" w:lineRule="auto"/>
        <w:ind w:left="278" w:firstLine="480"/>
        <w:rPr>
          <w:rFonts w:ascii="楷体_GB2312" w:eastAsia="楷体_GB2312"/>
          <w:sz w:val="32"/>
          <w:szCs w:val="32"/>
          <w:lang w:eastAsia="zh-CN"/>
        </w:rPr>
      </w:pPr>
      <w:r w:rsidRPr="000B0A81">
        <w:rPr>
          <w:rFonts w:ascii="楷体_GB2312" w:eastAsia="楷体_GB2312" w:hint="eastAsia"/>
          <w:sz w:val="32"/>
          <w:szCs w:val="32"/>
          <w:lang w:eastAsia="zh-CN"/>
        </w:rPr>
        <w:t>（一）专业名称：</w:t>
      </w:r>
      <w:r w:rsidR="00EA5278" w:rsidRPr="000B0A81">
        <w:rPr>
          <w:rFonts w:ascii="楷体_GB2312" w:eastAsia="楷体_GB2312" w:hint="eastAsia"/>
          <w:sz w:val="32"/>
          <w:szCs w:val="32"/>
          <w:lang w:eastAsia="zh-CN"/>
        </w:rPr>
        <w:t>汽车制造</w:t>
      </w:r>
      <w:r w:rsidR="00751111">
        <w:rPr>
          <w:rFonts w:ascii="楷体_GB2312" w:eastAsia="楷体_GB2312" w:hint="eastAsia"/>
          <w:sz w:val="32"/>
          <w:szCs w:val="32"/>
          <w:lang w:eastAsia="zh-CN"/>
        </w:rPr>
        <w:t>与</w:t>
      </w:r>
      <w:r w:rsidR="00EA5278" w:rsidRPr="000B0A81">
        <w:rPr>
          <w:rFonts w:ascii="楷体_GB2312" w:eastAsia="楷体_GB2312" w:hint="eastAsia"/>
          <w:sz w:val="32"/>
          <w:szCs w:val="32"/>
          <w:lang w:eastAsia="zh-CN"/>
        </w:rPr>
        <w:t>装配</w:t>
      </w:r>
    </w:p>
    <w:p w14:paraId="5201A6BA" w14:textId="4FCFDBA5" w:rsidR="00BE40B4" w:rsidRPr="000B0A81" w:rsidRDefault="00AB2015" w:rsidP="00C975FC">
      <w:pPr>
        <w:pStyle w:val="a3"/>
        <w:spacing w:line="360" w:lineRule="auto"/>
        <w:ind w:left="278" w:firstLine="480"/>
        <w:rPr>
          <w:rFonts w:ascii="楷体_GB2312" w:eastAsia="楷体_GB2312"/>
          <w:sz w:val="32"/>
          <w:szCs w:val="32"/>
          <w:lang w:eastAsia="zh-CN"/>
        </w:rPr>
      </w:pPr>
      <w:r w:rsidRPr="000B0A81">
        <w:rPr>
          <w:rFonts w:ascii="楷体_GB2312" w:eastAsia="楷体_GB2312" w:hint="eastAsia"/>
          <w:sz w:val="32"/>
          <w:szCs w:val="32"/>
          <w:lang w:eastAsia="zh-CN"/>
        </w:rPr>
        <w:t>（二）专业代码：</w:t>
      </w:r>
      <w:r w:rsidR="00EA5278" w:rsidRPr="000B0A81">
        <w:rPr>
          <w:rFonts w:ascii="楷体_GB2312" w:eastAsia="楷体_GB2312"/>
          <w:sz w:val="32"/>
          <w:szCs w:val="32"/>
          <w:lang w:eastAsia="zh-CN"/>
        </w:rPr>
        <w:t>0126-2</w:t>
      </w:r>
    </w:p>
    <w:p w14:paraId="24660E3B" w14:textId="77777777" w:rsidR="00504916" w:rsidRPr="000B0A81" w:rsidRDefault="00504916"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二</w:t>
      </w:r>
      <w:r w:rsidRPr="000B0A81">
        <w:rPr>
          <w:rFonts w:ascii="黑体" w:eastAsia="黑体" w:hAnsi="黑体" w:cs="仿宋"/>
          <w:bCs/>
          <w:sz w:val="32"/>
          <w:szCs w:val="32"/>
          <w:lang w:eastAsia="zh-CN"/>
        </w:rPr>
        <w:t>、</w:t>
      </w:r>
      <w:r w:rsidRPr="000B0A81">
        <w:rPr>
          <w:rFonts w:ascii="黑体" w:eastAsia="黑体" w:hAnsi="黑体" w:cs="仿宋" w:hint="eastAsia"/>
          <w:bCs/>
          <w:sz w:val="32"/>
          <w:szCs w:val="32"/>
          <w:lang w:eastAsia="zh-CN"/>
        </w:rPr>
        <w:t>入学要求</w:t>
      </w:r>
    </w:p>
    <w:p w14:paraId="7A3CAD0B" w14:textId="2D75CD42" w:rsidR="00504916" w:rsidRPr="000B0A81" w:rsidRDefault="00EA5278" w:rsidP="00C975FC">
      <w:pPr>
        <w:spacing w:line="360" w:lineRule="auto"/>
        <w:rPr>
          <w:rFonts w:ascii="仿宋_GB2312" w:eastAsiaTheme="minorEastAsia" w:hAnsi="Calibri"/>
          <w:lang w:eastAsia="zh-CN"/>
        </w:rPr>
      </w:pPr>
      <w:r w:rsidRPr="000B0A81">
        <w:rPr>
          <w:rFonts w:ascii="仿宋_GB2312" w:eastAsiaTheme="minorEastAsia" w:hAnsi="Calibri" w:hint="eastAsia"/>
          <w:lang w:eastAsia="zh-CN"/>
        </w:rPr>
        <w:t xml:space="preserve"> </w:t>
      </w:r>
      <w:r w:rsidRPr="000B0A81">
        <w:rPr>
          <w:rFonts w:ascii="仿宋_GB2312" w:eastAsiaTheme="minorEastAsia" w:hAnsi="Calibri"/>
          <w:lang w:eastAsia="zh-CN"/>
        </w:rPr>
        <w:t xml:space="preserve">       </w:t>
      </w:r>
      <w:r w:rsidRPr="000B0A81">
        <w:rPr>
          <w:rFonts w:ascii="仿宋_GB2312" w:eastAsia="仿宋_GB2312" w:hAnsi="黑体" w:cs="仿宋" w:hint="eastAsia"/>
          <w:bCs/>
          <w:sz w:val="32"/>
          <w:szCs w:val="32"/>
          <w:lang w:eastAsia="zh-CN"/>
        </w:rPr>
        <w:t>初中毕业生</w:t>
      </w:r>
    </w:p>
    <w:p w14:paraId="04C7875F" w14:textId="77777777" w:rsidR="00504916" w:rsidRPr="000B0A81" w:rsidRDefault="00504916"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三</w:t>
      </w:r>
      <w:r w:rsidRPr="000B0A81">
        <w:rPr>
          <w:rFonts w:ascii="黑体" w:eastAsia="黑体" w:hAnsi="黑体" w:cs="仿宋"/>
          <w:bCs/>
          <w:sz w:val="32"/>
          <w:szCs w:val="32"/>
          <w:lang w:eastAsia="zh-CN"/>
        </w:rPr>
        <w:t>、</w:t>
      </w:r>
      <w:r w:rsidRPr="000B0A81">
        <w:rPr>
          <w:rFonts w:ascii="黑体" w:eastAsia="黑体" w:hAnsi="黑体" w:cs="仿宋" w:hint="eastAsia"/>
          <w:bCs/>
          <w:sz w:val="32"/>
          <w:szCs w:val="32"/>
          <w:lang w:eastAsia="zh-CN"/>
        </w:rPr>
        <w:t>修业</w:t>
      </w:r>
      <w:r w:rsidRPr="000B0A81">
        <w:rPr>
          <w:rFonts w:ascii="黑体" w:eastAsia="黑体" w:hAnsi="黑体" w:cs="仿宋"/>
          <w:bCs/>
          <w:sz w:val="32"/>
          <w:szCs w:val="32"/>
          <w:lang w:eastAsia="zh-CN"/>
        </w:rPr>
        <w:t>年限</w:t>
      </w:r>
    </w:p>
    <w:p w14:paraId="75A0EB1A" w14:textId="4C65F191" w:rsidR="00BE40B4" w:rsidRPr="000B0A81" w:rsidRDefault="0061765E" w:rsidP="00C975FC">
      <w:pPr>
        <w:pStyle w:val="a3"/>
        <w:tabs>
          <w:tab w:val="left" w:pos="954"/>
        </w:tabs>
        <w:spacing w:line="360" w:lineRule="auto"/>
        <w:ind w:left="278"/>
        <w:rPr>
          <w:rFonts w:ascii="仿宋_GB2312" w:eastAsia="仿宋_GB2312" w:hAnsi="黑体" w:cs="仿宋"/>
          <w:bCs/>
          <w:sz w:val="32"/>
          <w:szCs w:val="32"/>
          <w:lang w:eastAsia="zh-CN"/>
        </w:rPr>
      </w:pPr>
      <w:r w:rsidRPr="000B0A81">
        <w:rPr>
          <w:rFonts w:ascii="黑体" w:eastAsia="黑体" w:hAnsi="黑体" w:cs="仿宋"/>
          <w:bCs/>
          <w:sz w:val="32"/>
          <w:szCs w:val="32"/>
          <w:lang w:eastAsia="zh-CN"/>
        </w:rPr>
        <w:tab/>
      </w:r>
      <w:r w:rsidRPr="000B0A81">
        <w:rPr>
          <w:rFonts w:ascii="仿宋_GB2312" w:eastAsia="仿宋_GB2312" w:hAnsi="黑体" w:cs="仿宋" w:hint="eastAsia"/>
          <w:bCs/>
          <w:sz w:val="32"/>
          <w:szCs w:val="32"/>
          <w:lang w:eastAsia="zh-CN"/>
        </w:rPr>
        <w:t>三年</w:t>
      </w:r>
    </w:p>
    <w:p w14:paraId="39682900" w14:textId="77777777" w:rsidR="00BE40B4" w:rsidRPr="000B0A81" w:rsidRDefault="0045450E"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四</w:t>
      </w:r>
      <w:r w:rsidR="00AB2015" w:rsidRPr="000B0A81">
        <w:rPr>
          <w:rFonts w:ascii="黑体" w:eastAsia="黑体" w:hAnsi="黑体" w:cs="仿宋" w:hint="eastAsia"/>
          <w:bCs/>
          <w:sz w:val="32"/>
          <w:szCs w:val="32"/>
          <w:lang w:eastAsia="zh-CN"/>
        </w:rPr>
        <w:t>、职业面向</w:t>
      </w:r>
    </w:p>
    <w:p w14:paraId="6BF9B5D8" w14:textId="77777777" w:rsidR="00BE40B4" w:rsidRPr="000B0A81" w:rsidRDefault="00BE40B4" w:rsidP="00C975FC">
      <w:pPr>
        <w:spacing w:line="360" w:lineRule="auto"/>
        <w:rPr>
          <w:sz w:val="11"/>
          <w:szCs w:val="11"/>
          <w:lang w:eastAsia="zh-CN"/>
        </w:rPr>
      </w:pPr>
    </w:p>
    <w:tbl>
      <w:tblPr>
        <w:tblStyle w:val="a6"/>
        <w:tblW w:w="9818" w:type="dxa"/>
        <w:jc w:val="center"/>
        <w:tblLook w:val="04A0" w:firstRow="1" w:lastRow="0" w:firstColumn="1" w:lastColumn="0" w:noHBand="0" w:noVBand="1"/>
      </w:tblPr>
      <w:tblGrid>
        <w:gridCol w:w="1473"/>
        <w:gridCol w:w="1417"/>
        <w:gridCol w:w="1383"/>
        <w:gridCol w:w="1534"/>
        <w:gridCol w:w="1950"/>
        <w:gridCol w:w="2061"/>
      </w:tblGrid>
      <w:tr w:rsidR="000B0A81" w:rsidRPr="000B0A81" w14:paraId="408C5BB3" w14:textId="77777777" w:rsidTr="00930E24">
        <w:trPr>
          <w:trHeight w:val="791"/>
          <w:jc w:val="center"/>
        </w:trPr>
        <w:tc>
          <w:tcPr>
            <w:tcW w:w="1473" w:type="dxa"/>
            <w:vAlign w:val="center"/>
          </w:tcPr>
          <w:p w14:paraId="65C21F4B"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所属专业大类</w:t>
            </w:r>
          </w:p>
          <w:p w14:paraId="63377BF3" w14:textId="77777777" w:rsidR="00BE40B4" w:rsidRPr="000B0A81" w:rsidRDefault="00AB2015" w:rsidP="00C975FC">
            <w:pPr>
              <w:spacing w:line="360" w:lineRule="auto"/>
              <w:jc w:val="center"/>
              <w:rPr>
                <w:lang w:eastAsia="zh-CN"/>
              </w:rPr>
            </w:pPr>
            <w:r w:rsidRPr="000B0A81">
              <w:rPr>
                <w:rFonts w:ascii="仿宋_GB2312" w:eastAsia="仿宋_GB2312" w:hAnsi="仿宋" w:cs="仿宋" w:hint="eastAsia"/>
                <w:spacing w:val="-2"/>
                <w:sz w:val="21"/>
                <w:szCs w:val="21"/>
                <w:lang w:eastAsia="zh-CN"/>
              </w:rPr>
              <w:t>（代码）</w:t>
            </w:r>
          </w:p>
        </w:tc>
        <w:tc>
          <w:tcPr>
            <w:tcW w:w="1417" w:type="dxa"/>
            <w:vAlign w:val="center"/>
          </w:tcPr>
          <w:p w14:paraId="629B1535"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所属专业类</w:t>
            </w:r>
          </w:p>
          <w:p w14:paraId="72897CB9"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（代码）</w:t>
            </w:r>
          </w:p>
        </w:tc>
        <w:tc>
          <w:tcPr>
            <w:tcW w:w="1383" w:type="dxa"/>
            <w:vAlign w:val="center"/>
          </w:tcPr>
          <w:p w14:paraId="1F82C9AF" w14:textId="77777777" w:rsidR="00BE40B4" w:rsidRPr="000B0A81" w:rsidRDefault="00AB2015" w:rsidP="00C975FC">
            <w:pPr>
              <w:spacing w:line="360" w:lineRule="auto"/>
              <w:jc w:val="center"/>
              <w:rPr>
                <w:rFonts w:ascii="仿宋_GB2312" w:eastAsia="仿宋_GB2312" w:hAnsi="仿宋" w:cs="仿宋"/>
                <w:spacing w:val="-2"/>
                <w:sz w:val="21"/>
                <w:szCs w:val="21"/>
              </w:rPr>
            </w:pPr>
            <w:proofErr w:type="spellStart"/>
            <w:r w:rsidRPr="000B0A81">
              <w:rPr>
                <w:rFonts w:ascii="仿宋_GB2312" w:eastAsia="仿宋_GB2312" w:hAnsi="仿宋" w:cs="仿宋" w:hint="eastAsia"/>
                <w:spacing w:val="-2"/>
                <w:sz w:val="21"/>
                <w:szCs w:val="21"/>
              </w:rPr>
              <w:t>对应行业</w:t>
            </w:r>
            <w:proofErr w:type="spellEnd"/>
          </w:p>
          <w:p w14:paraId="777FF771"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rPr>
              <w:t>（</w:t>
            </w:r>
            <w:proofErr w:type="spellStart"/>
            <w:r w:rsidRPr="000B0A81">
              <w:rPr>
                <w:rFonts w:ascii="仿宋_GB2312" w:eastAsia="仿宋_GB2312" w:hAnsi="仿宋" w:cs="仿宋" w:hint="eastAsia"/>
                <w:spacing w:val="-2"/>
                <w:sz w:val="21"/>
                <w:szCs w:val="21"/>
              </w:rPr>
              <w:t>代码</w:t>
            </w:r>
            <w:proofErr w:type="spellEnd"/>
            <w:r w:rsidRPr="000B0A81">
              <w:rPr>
                <w:rFonts w:ascii="仿宋_GB2312" w:eastAsia="仿宋_GB2312" w:hAnsi="仿宋" w:cs="仿宋" w:hint="eastAsia"/>
                <w:spacing w:val="-2"/>
                <w:sz w:val="21"/>
                <w:szCs w:val="21"/>
              </w:rPr>
              <w:t>）</w:t>
            </w:r>
          </w:p>
        </w:tc>
        <w:tc>
          <w:tcPr>
            <w:tcW w:w="1534" w:type="dxa"/>
            <w:vAlign w:val="center"/>
          </w:tcPr>
          <w:p w14:paraId="0344A516"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主要职业类别</w:t>
            </w:r>
          </w:p>
          <w:p w14:paraId="7B7DFA5B"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（代码）</w:t>
            </w:r>
          </w:p>
        </w:tc>
        <w:tc>
          <w:tcPr>
            <w:tcW w:w="1950" w:type="dxa"/>
            <w:vAlign w:val="center"/>
          </w:tcPr>
          <w:p w14:paraId="2AFA6C33"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主要岗位群或</w:t>
            </w:r>
          </w:p>
          <w:p w14:paraId="6415A3BC"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技术领域举例</w:t>
            </w:r>
          </w:p>
        </w:tc>
        <w:tc>
          <w:tcPr>
            <w:tcW w:w="2061" w:type="dxa"/>
            <w:vAlign w:val="center"/>
          </w:tcPr>
          <w:p w14:paraId="2D3760E1" w14:textId="20BFECAB"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职业技能等级证书举例</w:t>
            </w:r>
          </w:p>
        </w:tc>
      </w:tr>
      <w:tr w:rsidR="000B0A81" w:rsidRPr="000B0A81" w14:paraId="5CA0ED13" w14:textId="77777777" w:rsidTr="00930E24">
        <w:trPr>
          <w:trHeight w:val="709"/>
          <w:jc w:val="center"/>
        </w:trPr>
        <w:tc>
          <w:tcPr>
            <w:tcW w:w="1473" w:type="dxa"/>
            <w:vAlign w:val="center"/>
          </w:tcPr>
          <w:p w14:paraId="405EF508" w14:textId="15EB1CF5" w:rsidR="003F3D80" w:rsidRPr="000B0A81" w:rsidRDefault="003F3D80"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spacing w:val="-2"/>
                <w:sz w:val="21"/>
                <w:szCs w:val="21"/>
                <w:lang w:eastAsia="zh-CN"/>
              </w:rPr>
              <w:t>机械类</w:t>
            </w:r>
          </w:p>
          <w:p w14:paraId="63A6B233" w14:textId="0DA8897D" w:rsidR="00EA5278" w:rsidRPr="000B0A81" w:rsidRDefault="003F3D80" w:rsidP="003F3D80">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w:t>
            </w:r>
            <w:r w:rsidRPr="000B0A81">
              <w:rPr>
                <w:rFonts w:ascii="仿宋_GB2312" w:eastAsia="仿宋_GB2312" w:hAnsi="仿宋" w:cs="仿宋"/>
                <w:spacing w:val="-2"/>
                <w:sz w:val="21"/>
                <w:szCs w:val="21"/>
                <w:lang w:eastAsia="zh-CN"/>
              </w:rPr>
              <w:t>01</w:t>
            </w:r>
            <w:r w:rsidRPr="000B0A81">
              <w:rPr>
                <w:rFonts w:ascii="仿宋_GB2312" w:eastAsia="仿宋_GB2312" w:hAnsi="仿宋" w:cs="仿宋" w:hint="eastAsia"/>
                <w:spacing w:val="-2"/>
                <w:sz w:val="21"/>
                <w:szCs w:val="21"/>
                <w:lang w:eastAsia="zh-CN"/>
              </w:rPr>
              <w:t>）</w:t>
            </w:r>
          </w:p>
        </w:tc>
        <w:tc>
          <w:tcPr>
            <w:tcW w:w="1417" w:type="dxa"/>
            <w:vAlign w:val="center"/>
          </w:tcPr>
          <w:p w14:paraId="15AF2F65" w14:textId="784284A9" w:rsidR="003F3D80" w:rsidRPr="000B0A81" w:rsidRDefault="003F3D80"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汽车制造与装配</w:t>
            </w:r>
          </w:p>
          <w:p w14:paraId="0D0F3602" w14:textId="2EDD9B91" w:rsidR="00EA5278" w:rsidRPr="000B0A81" w:rsidRDefault="003F3D80" w:rsidP="003F3D80">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（0</w:t>
            </w:r>
            <w:r w:rsidRPr="000B0A81">
              <w:rPr>
                <w:rFonts w:ascii="仿宋_GB2312" w:eastAsia="仿宋_GB2312" w:hAnsi="仿宋" w:cs="仿宋"/>
                <w:spacing w:val="-2"/>
                <w:sz w:val="21"/>
                <w:szCs w:val="21"/>
                <w:lang w:eastAsia="zh-CN"/>
              </w:rPr>
              <w:t>126</w:t>
            </w:r>
            <w:r w:rsidRPr="000B0A81">
              <w:rPr>
                <w:rFonts w:ascii="仿宋_GB2312" w:eastAsia="仿宋_GB2312" w:hAnsi="仿宋" w:cs="仿宋" w:hint="eastAsia"/>
                <w:spacing w:val="-2"/>
                <w:sz w:val="21"/>
                <w:szCs w:val="21"/>
                <w:lang w:eastAsia="zh-CN"/>
              </w:rPr>
              <w:t>）</w:t>
            </w:r>
          </w:p>
        </w:tc>
        <w:tc>
          <w:tcPr>
            <w:tcW w:w="1383" w:type="dxa"/>
            <w:vAlign w:val="center"/>
          </w:tcPr>
          <w:p w14:paraId="06A5D2E2" w14:textId="7ED8891D" w:rsidR="003F3D80" w:rsidRPr="000B0A81" w:rsidRDefault="003F3D80"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spacing w:val="-2"/>
                <w:sz w:val="21"/>
                <w:szCs w:val="21"/>
                <w:lang w:eastAsia="zh-CN"/>
              </w:rPr>
              <w:t>汽车整车制造</w:t>
            </w:r>
          </w:p>
          <w:p w14:paraId="1B979849" w14:textId="6FD83C1F" w:rsidR="00EA5278" w:rsidRPr="000B0A81" w:rsidRDefault="003F3D80" w:rsidP="003F3D80">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（C</w:t>
            </w:r>
            <w:r w:rsidRPr="000B0A81">
              <w:rPr>
                <w:rFonts w:ascii="仿宋_GB2312" w:eastAsia="仿宋_GB2312" w:hAnsi="仿宋" w:cs="仿宋"/>
                <w:spacing w:val="-2"/>
                <w:sz w:val="21"/>
                <w:szCs w:val="21"/>
                <w:lang w:eastAsia="zh-CN"/>
              </w:rPr>
              <w:t>-361-3610</w:t>
            </w:r>
            <w:r w:rsidRPr="000B0A81">
              <w:rPr>
                <w:rFonts w:ascii="仿宋_GB2312" w:eastAsia="仿宋_GB2312" w:hAnsi="仿宋" w:cs="仿宋" w:hint="eastAsia"/>
                <w:spacing w:val="-2"/>
                <w:sz w:val="21"/>
                <w:szCs w:val="21"/>
                <w:lang w:eastAsia="zh-CN"/>
              </w:rPr>
              <w:t>）</w:t>
            </w:r>
          </w:p>
        </w:tc>
        <w:tc>
          <w:tcPr>
            <w:tcW w:w="1534" w:type="dxa"/>
            <w:vAlign w:val="center"/>
          </w:tcPr>
          <w:p w14:paraId="5587524B" w14:textId="44514BAA" w:rsidR="003F3D80" w:rsidRPr="000B0A81" w:rsidRDefault="003F3D80"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spacing w:val="-2"/>
                <w:sz w:val="21"/>
                <w:szCs w:val="21"/>
                <w:lang w:eastAsia="zh-CN"/>
              </w:rPr>
              <w:t>汽车装调工</w:t>
            </w:r>
          </w:p>
          <w:p w14:paraId="21B9ECC8" w14:textId="5746D522" w:rsidR="00EA5278" w:rsidRPr="000B0A81" w:rsidRDefault="003F3D80" w:rsidP="003F3D80">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w:t>
            </w:r>
            <w:r w:rsidRPr="000B0A81">
              <w:rPr>
                <w:rFonts w:ascii="仿宋_GB2312" w:eastAsia="仿宋_GB2312" w:hAnsi="仿宋" w:cs="仿宋"/>
                <w:spacing w:val="-2"/>
                <w:sz w:val="21"/>
                <w:szCs w:val="21"/>
                <w:lang w:eastAsia="zh-CN"/>
              </w:rPr>
              <w:t>6-22-02-01</w:t>
            </w:r>
            <w:r w:rsidRPr="000B0A81">
              <w:rPr>
                <w:rFonts w:ascii="仿宋_GB2312" w:eastAsia="仿宋_GB2312" w:hAnsi="仿宋" w:cs="仿宋" w:hint="eastAsia"/>
                <w:spacing w:val="-2"/>
                <w:sz w:val="21"/>
                <w:szCs w:val="21"/>
                <w:lang w:eastAsia="zh-CN"/>
              </w:rPr>
              <w:t>）</w:t>
            </w:r>
          </w:p>
        </w:tc>
        <w:tc>
          <w:tcPr>
            <w:tcW w:w="1950" w:type="dxa"/>
            <w:vAlign w:val="center"/>
          </w:tcPr>
          <w:p w14:paraId="74BD7A56" w14:textId="68C5D5F9" w:rsidR="00EA5278" w:rsidRPr="000B0A81" w:rsidRDefault="00EA5278"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spacing w:val="-2"/>
                <w:sz w:val="21"/>
                <w:szCs w:val="21"/>
                <w:lang w:eastAsia="zh-CN"/>
              </w:rPr>
              <w:t>汽车装调工</w:t>
            </w:r>
          </w:p>
        </w:tc>
        <w:tc>
          <w:tcPr>
            <w:tcW w:w="2061" w:type="dxa"/>
            <w:vAlign w:val="center"/>
          </w:tcPr>
          <w:p w14:paraId="5734D8ED" w14:textId="77777777" w:rsidR="00EA5278" w:rsidRPr="000B0A81" w:rsidRDefault="00EA5278"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spacing w:val="-2"/>
                <w:sz w:val="21"/>
                <w:szCs w:val="21"/>
                <w:lang w:eastAsia="zh-CN"/>
              </w:rPr>
              <w:t>汽车</w:t>
            </w:r>
            <w:r w:rsidRPr="000B0A81">
              <w:rPr>
                <w:rFonts w:ascii="仿宋_GB2312" w:eastAsia="仿宋_GB2312" w:hAnsi="仿宋" w:cs="仿宋" w:hint="eastAsia"/>
                <w:spacing w:val="-2"/>
                <w:sz w:val="21"/>
                <w:szCs w:val="21"/>
                <w:lang w:eastAsia="zh-CN"/>
              </w:rPr>
              <w:t>装调</w:t>
            </w:r>
            <w:r w:rsidRPr="000B0A81">
              <w:rPr>
                <w:rFonts w:ascii="仿宋_GB2312" w:eastAsia="仿宋_GB2312" w:hAnsi="仿宋" w:cs="仿宋"/>
                <w:spacing w:val="-2"/>
                <w:sz w:val="21"/>
                <w:szCs w:val="21"/>
                <w:lang w:eastAsia="zh-CN"/>
              </w:rPr>
              <w:t>工</w:t>
            </w:r>
          </w:p>
          <w:p w14:paraId="240B3299" w14:textId="4FBF5041" w:rsidR="00EA5278" w:rsidRPr="000B0A81" w:rsidRDefault="00EA5278"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spacing w:val="-2"/>
                <w:sz w:val="21"/>
                <w:szCs w:val="21"/>
                <w:lang w:eastAsia="zh-CN"/>
              </w:rPr>
              <w:t>汽车维修工</w:t>
            </w:r>
          </w:p>
        </w:tc>
      </w:tr>
    </w:tbl>
    <w:p w14:paraId="443F7769" w14:textId="77777777" w:rsidR="00BE40B4" w:rsidRPr="000B0A81" w:rsidRDefault="00BE40B4" w:rsidP="00C975FC">
      <w:pPr>
        <w:spacing w:line="360" w:lineRule="auto"/>
        <w:rPr>
          <w:sz w:val="13"/>
          <w:szCs w:val="13"/>
          <w:lang w:eastAsia="zh-CN"/>
        </w:rPr>
      </w:pPr>
    </w:p>
    <w:p w14:paraId="51D4D913" w14:textId="77777777" w:rsidR="00BE40B4" w:rsidRPr="000B0A81" w:rsidRDefault="0045450E"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五</w:t>
      </w:r>
      <w:r w:rsidR="00AB2015" w:rsidRPr="000B0A81">
        <w:rPr>
          <w:rFonts w:ascii="黑体" w:eastAsia="黑体" w:hAnsi="黑体" w:cs="仿宋" w:hint="eastAsia"/>
          <w:bCs/>
          <w:sz w:val="32"/>
          <w:szCs w:val="32"/>
          <w:lang w:eastAsia="zh-CN"/>
        </w:rPr>
        <w:t>、培养目标与培养规格</w:t>
      </w:r>
    </w:p>
    <w:p w14:paraId="6D989740" w14:textId="77777777" w:rsidR="00BE40B4" w:rsidRPr="000B0A81" w:rsidRDefault="00BE40B4" w:rsidP="00C975FC">
      <w:pPr>
        <w:spacing w:line="360" w:lineRule="auto"/>
        <w:rPr>
          <w:sz w:val="11"/>
          <w:szCs w:val="11"/>
          <w:lang w:eastAsia="zh-CN"/>
        </w:rPr>
      </w:pPr>
    </w:p>
    <w:p w14:paraId="11EF5AEE" w14:textId="011D955D" w:rsidR="00BE40B4" w:rsidRPr="000B0A81" w:rsidRDefault="00A52FE4" w:rsidP="00C975FC">
      <w:pPr>
        <w:pStyle w:val="a3"/>
        <w:spacing w:line="360" w:lineRule="auto"/>
        <w:ind w:left="0"/>
        <w:rPr>
          <w:rFonts w:ascii="楷体_GB2312" w:eastAsia="楷体_GB2312"/>
          <w:sz w:val="32"/>
          <w:szCs w:val="32"/>
          <w:lang w:eastAsia="zh-CN"/>
        </w:rPr>
      </w:pPr>
      <w:r w:rsidRPr="000B0A81">
        <w:rPr>
          <w:rFonts w:ascii="楷体_GB2312" w:eastAsia="楷体_GB2312" w:hint="eastAsia"/>
          <w:sz w:val="32"/>
          <w:szCs w:val="32"/>
          <w:lang w:eastAsia="zh-CN"/>
        </w:rPr>
        <w:t>（一）</w:t>
      </w:r>
      <w:r w:rsidR="00AB2015" w:rsidRPr="000B0A81">
        <w:rPr>
          <w:rFonts w:ascii="楷体_GB2312" w:eastAsia="楷体_GB2312" w:hint="eastAsia"/>
          <w:sz w:val="32"/>
          <w:szCs w:val="32"/>
          <w:lang w:eastAsia="zh-CN"/>
        </w:rPr>
        <w:t>培养目标</w:t>
      </w:r>
    </w:p>
    <w:p w14:paraId="2680067F" w14:textId="79D113F9" w:rsidR="00BE40B4" w:rsidRPr="000B0A81" w:rsidRDefault="00EA5278" w:rsidP="00C975FC">
      <w:pPr>
        <w:spacing w:line="360" w:lineRule="auto"/>
        <w:ind w:firstLineChars="200" w:firstLine="640"/>
        <w:rPr>
          <w:rFonts w:ascii="仿宋_GB2312" w:eastAsia="仿宋_GB2312" w:hAnsi="仿宋"/>
          <w:sz w:val="32"/>
          <w:szCs w:val="32"/>
          <w:lang w:eastAsia="zh-CN"/>
        </w:rPr>
      </w:pPr>
      <w:r w:rsidRPr="000B0A81">
        <w:rPr>
          <w:rFonts w:ascii="仿宋_GB2312" w:eastAsia="仿宋_GB2312" w:hAnsi="仿宋" w:hint="eastAsia"/>
          <w:sz w:val="32"/>
          <w:szCs w:val="32"/>
          <w:lang w:eastAsia="zh-CN"/>
        </w:rPr>
        <w:t>具有积极的人生态度、健康的心理素质、良好的职业道德和较扎实的文化基础知识；具有获取新知识、新技能的意识和能力、能适应不断变化的职业社会、了解企业生</w:t>
      </w:r>
      <w:r w:rsidRPr="000B0A81">
        <w:rPr>
          <w:rFonts w:ascii="仿宋_GB2312" w:eastAsia="仿宋_GB2312" w:hAnsi="仿宋" w:hint="eastAsia"/>
          <w:sz w:val="32"/>
          <w:szCs w:val="32"/>
          <w:lang w:eastAsia="zh-CN"/>
        </w:rPr>
        <w:lastRenderedPageBreak/>
        <w:t>产流程、严格执行机械设备操作规定、遵守各项工艺规程；具有安全生产意识、重视环境保护、</w:t>
      </w:r>
      <w:r w:rsidRPr="000B0A81">
        <w:rPr>
          <w:rFonts w:ascii="仿宋_GB2312" w:eastAsia="仿宋_GB2312" w:hAnsi="仿宋"/>
          <w:sz w:val="32"/>
          <w:szCs w:val="32"/>
          <w:lang w:eastAsia="zh-CN"/>
        </w:rPr>
        <w:t xml:space="preserve"> </w:t>
      </w:r>
      <w:r w:rsidRPr="000B0A81">
        <w:rPr>
          <w:rFonts w:ascii="仿宋_GB2312" w:eastAsia="仿宋_GB2312" w:hAnsi="仿宋" w:hint="eastAsia"/>
          <w:sz w:val="32"/>
          <w:szCs w:val="32"/>
          <w:lang w:eastAsia="zh-CN"/>
        </w:rPr>
        <w:t>并能解决一般性专业问题。</w:t>
      </w:r>
    </w:p>
    <w:p w14:paraId="698D2216" w14:textId="76C11CBB" w:rsidR="00BE40B4" w:rsidRPr="000B0A81" w:rsidRDefault="00A52FE4" w:rsidP="00C975FC">
      <w:pPr>
        <w:pStyle w:val="a3"/>
        <w:spacing w:line="360" w:lineRule="auto"/>
        <w:ind w:left="0"/>
        <w:rPr>
          <w:rFonts w:ascii="楷体_GB2312" w:eastAsia="楷体_GB2312"/>
          <w:sz w:val="32"/>
          <w:szCs w:val="32"/>
          <w:lang w:eastAsia="zh-CN"/>
        </w:rPr>
      </w:pPr>
      <w:r w:rsidRPr="000B0A81">
        <w:rPr>
          <w:rFonts w:ascii="楷体_GB2312" w:eastAsia="楷体_GB2312" w:hint="eastAsia"/>
          <w:sz w:val="32"/>
          <w:szCs w:val="32"/>
          <w:lang w:eastAsia="zh-CN"/>
        </w:rPr>
        <w:t>（二）</w:t>
      </w:r>
      <w:r w:rsidR="00AB2015" w:rsidRPr="000B0A81">
        <w:rPr>
          <w:rFonts w:ascii="楷体_GB2312" w:eastAsia="楷体_GB2312" w:hint="eastAsia"/>
          <w:sz w:val="32"/>
          <w:szCs w:val="32"/>
          <w:lang w:eastAsia="zh-CN"/>
        </w:rPr>
        <w:t>培养规格</w:t>
      </w:r>
    </w:p>
    <w:p w14:paraId="666191BD" w14:textId="77777777" w:rsidR="00BE40B4" w:rsidRPr="000B0A81" w:rsidRDefault="001E59F1" w:rsidP="00C975FC">
      <w:pPr>
        <w:spacing w:line="360" w:lineRule="auto"/>
        <w:ind w:firstLineChars="200" w:firstLine="636"/>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1.</w:t>
      </w:r>
      <w:r w:rsidR="00AB2015" w:rsidRPr="000B0A81">
        <w:rPr>
          <w:rFonts w:ascii="仿宋_GB2312" w:eastAsia="仿宋_GB2312" w:hAnsi="仿宋" w:cs="仿宋" w:hint="eastAsia"/>
          <w:spacing w:val="-2"/>
          <w:sz w:val="32"/>
          <w:szCs w:val="32"/>
          <w:lang w:eastAsia="zh-CN"/>
        </w:rPr>
        <w:t>素质要求</w:t>
      </w:r>
    </w:p>
    <w:p w14:paraId="66344068" w14:textId="77777777" w:rsidR="00C975FC" w:rsidRPr="000B0A81" w:rsidRDefault="00C975FC" w:rsidP="00C975FC">
      <w:pPr>
        <w:autoSpaceDE w:val="0"/>
        <w:autoSpaceDN w:val="0"/>
        <w:spacing w:line="360" w:lineRule="auto"/>
        <w:ind w:firstLineChars="200" w:firstLine="640"/>
        <w:textAlignment w:val="bottom"/>
        <w:rPr>
          <w:rFonts w:ascii="仿宋_GB2312" w:eastAsia="仿宋_GB2312"/>
          <w:sz w:val="32"/>
          <w:szCs w:val="32"/>
          <w:lang w:eastAsia="zh-CN"/>
        </w:rPr>
      </w:pPr>
      <w:r w:rsidRPr="000B0A81">
        <w:rPr>
          <w:rFonts w:ascii="仿宋_GB2312" w:eastAsia="仿宋_GB2312" w:hint="eastAsia"/>
          <w:sz w:val="32"/>
          <w:szCs w:val="32"/>
          <w:lang w:eastAsia="zh-CN"/>
        </w:rPr>
        <w:t>（1）具有良好的职业道德，遵纪守法；</w:t>
      </w:r>
    </w:p>
    <w:p w14:paraId="7D97D60E" w14:textId="77777777" w:rsidR="00C975FC" w:rsidRPr="000B0A81" w:rsidRDefault="00C975FC" w:rsidP="00C975FC">
      <w:pPr>
        <w:autoSpaceDE w:val="0"/>
        <w:autoSpaceDN w:val="0"/>
        <w:spacing w:line="360" w:lineRule="auto"/>
        <w:ind w:firstLineChars="200" w:firstLine="640"/>
        <w:textAlignment w:val="bottom"/>
        <w:rPr>
          <w:rFonts w:ascii="仿宋_GB2312" w:eastAsia="仿宋_GB231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2</w:t>
      </w:r>
      <w:r w:rsidRPr="000B0A81">
        <w:rPr>
          <w:rFonts w:ascii="仿宋_GB2312" w:eastAsia="仿宋_GB2312" w:hint="eastAsia"/>
          <w:sz w:val="32"/>
          <w:szCs w:val="32"/>
          <w:lang w:eastAsia="zh-CN"/>
        </w:rPr>
        <w:t>）具有良好的人际交流和沟通能力；</w:t>
      </w:r>
    </w:p>
    <w:p w14:paraId="4820E124" w14:textId="09B53D4A" w:rsidR="00BE40B4" w:rsidRPr="000B0A81" w:rsidRDefault="00C975FC" w:rsidP="00C975FC">
      <w:pPr>
        <w:autoSpaceDE w:val="0"/>
        <w:autoSpaceDN w:val="0"/>
        <w:spacing w:line="360" w:lineRule="auto"/>
        <w:ind w:firstLineChars="200" w:firstLine="640"/>
        <w:textAlignment w:val="bottom"/>
        <w:rPr>
          <w:rFonts w:ascii="仿宋_GB2312" w:eastAsia="仿宋_GB231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3</w:t>
      </w:r>
      <w:r w:rsidRPr="000B0A81">
        <w:rPr>
          <w:rFonts w:ascii="仿宋_GB2312" w:eastAsia="仿宋_GB2312" w:hint="eastAsia"/>
          <w:sz w:val="32"/>
          <w:szCs w:val="32"/>
          <w:lang w:eastAsia="zh-CN"/>
        </w:rPr>
        <w:t>）具有良好的团队合作精神和客户服务意识。</w:t>
      </w:r>
    </w:p>
    <w:p w14:paraId="306A07FB" w14:textId="77777777" w:rsidR="00BE40B4" w:rsidRPr="000B0A81" w:rsidRDefault="001E59F1" w:rsidP="00C975FC">
      <w:pPr>
        <w:spacing w:line="360" w:lineRule="auto"/>
        <w:ind w:firstLineChars="200" w:firstLine="636"/>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2.</w:t>
      </w:r>
      <w:r w:rsidR="00AB2015" w:rsidRPr="000B0A81">
        <w:rPr>
          <w:rFonts w:ascii="仿宋_GB2312" w:eastAsia="仿宋_GB2312" w:hAnsi="仿宋" w:cs="仿宋" w:hint="eastAsia"/>
          <w:spacing w:val="-2"/>
          <w:sz w:val="32"/>
          <w:szCs w:val="32"/>
          <w:lang w:eastAsia="zh-CN"/>
        </w:rPr>
        <w:t>知识要求</w:t>
      </w:r>
    </w:p>
    <w:p w14:paraId="7395733A" w14:textId="77777777" w:rsidR="00C975FC" w:rsidRPr="000B0A81" w:rsidRDefault="00C975FC" w:rsidP="00C975FC">
      <w:pPr>
        <w:spacing w:line="600" w:lineRule="exact"/>
        <w:ind w:left="598"/>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（1）具备机械识图知识；</w:t>
      </w:r>
    </w:p>
    <w:p w14:paraId="477279C5" w14:textId="77777777" w:rsidR="00C975FC" w:rsidRPr="000B0A81" w:rsidRDefault="00C975FC" w:rsidP="00C975FC">
      <w:pPr>
        <w:spacing w:line="600" w:lineRule="exact"/>
        <w:ind w:left="598"/>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（2）掌握汽车车身维修企业的生产过程,具有安全生产、环境保护方面的知识；</w:t>
      </w:r>
    </w:p>
    <w:p w14:paraId="0DB66498" w14:textId="77777777" w:rsidR="00C975FC" w:rsidRPr="000B0A81" w:rsidRDefault="00C975FC" w:rsidP="00C975FC">
      <w:pPr>
        <w:spacing w:line="600" w:lineRule="exact"/>
        <w:ind w:left="598"/>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（3）掌握汽车发动机构造与拆装、汽车底盘构造与拆装、汽车电气设备构造与拆装基本知识；</w:t>
      </w:r>
    </w:p>
    <w:p w14:paraId="293DCF85" w14:textId="77777777" w:rsidR="00C975FC" w:rsidRPr="000B0A81" w:rsidRDefault="00C975FC" w:rsidP="00C975FC">
      <w:pPr>
        <w:spacing w:line="600" w:lineRule="exact"/>
        <w:ind w:left="598"/>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（4）掌握汽车</w:t>
      </w:r>
      <w:proofErr w:type="gramStart"/>
      <w:r w:rsidRPr="000B0A81">
        <w:rPr>
          <w:rFonts w:ascii="仿宋_GB2312" w:eastAsia="仿宋_GB2312" w:hAnsi="仿宋" w:cs="仿宋" w:hint="eastAsia"/>
          <w:spacing w:val="-2"/>
          <w:sz w:val="32"/>
          <w:szCs w:val="32"/>
          <w:lang w:eastAsia="zh-CN"/>
        </w:rPr>
        <w:t>钣</w:t>
      </w:r>
      <w:proofErr w:type="gramEnd"/>
      <w:r w:rsidRPr="000B0A81">
        <w:rPr>
          <w:rFonts w:ascii="仿宋_GB2312" w:eastAsia="仿宋_GB2312" w:hAnsi="仿宋" w:cs="仿宋" w:hint="eastAsia"/>
          <w:spacing w:val="-2"/>
          <w:sz w:val="32"/>
          <w:szCs w:val="32"/>
          <w:lang w:eastAsia="zh-CN"/>
        </w:rPr>
        <w:t>金、汽车涂装、汽车美容设备基本原理；</w:t>
      </w:r>
    </w:p>
    <w:p w14:paraId="434EF2EA" w14:textId="77777777" w:rsidR="00C975FC" w:rsidRPr="000B0A81" w:rsidRDefault="00C975FC" w:rsidP="00C975FC">
      <w:pPr>
        <w:spacing w:line="600" w:lineRule="exact"/>
        <w:ind w:left="598"/>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（5）掌握汽车油漆调色的基本知识；</w:t>
      </w:r>
    </w:p>
    <w:p w14:paraId="1C2C8921" w14:textId="1F5D13A9" w:rsidR="00C975FC" w:rsidRPr="000B0A81" w:rsidRDefault="00C975FC" w:rsidP="00C975FC">
      <w:pPr>
        <w:spacing w:line="600" w:lineRule="exact"/>
        <w:ind w:left="598"/>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（6）掌握汽车车身焊接技术原理及操作方法；</w:t>
      </w:r>
    </w:p>
    <w:p w14:paraId="7DA56FC7" w14:textId="77777777" w:rsidR="00BE40B4" w:rsidRPr="000B0A81" w:rsidRDefault="00184C2C" w:rsidP="00C975FC">
      <w:pPr>
        <w:spacing w:line="360" w:lineRule="auto"/>
        <w:ind w:firstLineChars="200" w:firstLine="636"/>
        <w:rPr>
          <w:rFonts w:ascii="仿宋_GB2312" w:eastAsia="仿宋_GB2312" w:hAnsi="仿宋" w:cs="仿宋"/>
          <w:spacing w:val="-2"/>
          <w:sz w:val="32"/>
          <w:szCs w:val="32"/>
          <w:lang w:eastAsia="zh-CN"/>
        </w:rPr>
      </w:pPr>
      <w:r w:rsidRPr="000B0A81">
        <w:rPr>
          <w:rFonts w:ascii="仿宋_GB2312" w:eastAsia="仿宋_GB2312" w:hAnsi="仿宋" w:cs="仿宋" w:hint="eastAsia"/>
          <w:spacing w:val="-2"/>
          <w:sz w:val="32"/>
          <w:szCs w:val="32"/>
          <w:lang w:eastAsia="zh-CN"/>
        </w:rPr>
        <w:t>3.</w:t>
      </w:r>
      <w:r w:rsidR="00AB2015" w:rsidRPr="000B0A81">
        <w:rPr>
          <w:rFonts w:ascii="仿宋_GB2312" w:eastAsia="仿宋_GB2312" w:hAnsi="仿宋" w:cs="仿宋" w:hint="eastAsia"/>
          <w:spacing w:val="-2"/>
          <w:sz w:val="32"/>
          <w:szCs w:val="32"/>
          <w:lang w:eastAsia="zh-CN"/>
        </w:rPr>
        <w:t>能力要求</w:t>
      </w:r>
    </w:p>
    <w:p w14:paraId="349FD262" w14:textId="35CE4A60"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（1）</w:t>
      </w:r>
      <w:r w:rsidRPr="000B0A81">
        <w:rPr>
          <w:rFonts w:ascii="仿宋_GB2312" w:eastAsia="仿宋_GB2312" w:hAnsi="仿宋" w:cs="仿宋" w:hint="eastAsia"/>
          <w:spacing w:val="-2"/>
          <w:sz w:val="32"/>
          <w:szCs w:val="32"/>
          <w:lang w:eastAsia="zh-CN"/>
        </w:rPr>
        <w:t>能识别汽车各部件总成及常用运行材料；</w:t>
      </w:r>
    </w:p>
    <w:p w14:paraId="7256D29D" w14:textId="60AC3C29"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2</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能在工位上进行简单的整车装配工作；</w:t>
      </w:r>
    </w:p>
    <w:p w14:paraId="07DAC926" w14:textId="4D46CACD"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3</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能识读机械零件图与简单装配图、绘制零件图；</w:t>
      </w:r>
    </w:p>
    <w:p w14:paraId="6F6370DF" w14:textId="2F39E26B"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4</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了解汽车整车的装配及生产过程；</w:t>
      </w:r>
    </w:p>
    <w:p w14:paraId="54EE1272" w14:textId="611AABCA"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lastRenderedPageBreak/>
        <w:t>（</w:t>
      </w:r>
      <w:r w:rsidRPr="000B0A81">
        <w:rPr>
          <w:rFonts w:ascii="仿宋_GB2312" w:eastAsia="仿宋_GB2312"/>
          <w:sz w:val="32"/>
          <w:szCs w:val="32"/>
          <w:lang w:eastAsia="zh-CN"/>
        </w:rPr>
        <w:t>5</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能对汽车部件与总成进行分解</w:t>
      </w:r>
      <w:proofErr w:type="gramStart"/>
      <w:r w:rsidRPr="000B0A81">
        <w:rPr>
          <w:rFonts w:ascii="仿宋_GB2312" w:eastAsia="仿宋_GB2312" w:hAnsi="仿宋" w:cs="仿宋" w:hint="eastAsia"/>
          <w:spacing w:val="-2"/>
          <w:sz w:val="32"/>
          <w:szCs w:val="32"/>
          <w:lang w:eastAsia="zh-CN"/>
        </w:rPr>
        <w:t>和装复操作</w:t>
      </w:r>
      <w:proofErr w:type="gramEnd"/>
      <w:r w:rsidRPr="000B0A81">
        <w:rPr>
          <w:rFonts w:ascii="仿宋_GB2312" w:eastAsia="仿宋_GB2312" w:hAnsi="仿宋" w:cs="仿宋" w:hint="eastAsia"/>
          <w:spacing w:val="-2"/>
          <w:sz w:val="32"/>
          <w:szCs w:val="32"/>
          <w:lang w:eastAsia="zh-CN"/>
        </w:rPr>
        <w:t>；</w:t>
      </w:r>
    </w:p>
    <w:p w14:paraId="4C468DEF" w14:textId="5F049A5D"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6</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能完成有常规要求的紧固件、密封件等零件的装配；</w:t>
      </w:r>
    </w:p>
    <w:p w14:paraId="49BFE097" w14:textId="0D0D9C04"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7</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能对汽车内饰件进行生产与装配；</w:t>
      </w:r>
    </w:p>
    <w:p w14:paraId="6117E7BB" w14:textId="0C15E227" w:rsidR="00C975FC" w:rsidRPr="000B0A81" w:rsidRDefault="00C975FC" w:rsidP="00C975FC">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8</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能熟练进行汽车驾驶操作；</w:t>
      </w:r>
    </w:p>
    <w:p w14:paraId="011A227F" w14:textId="66F7CF33" w:rsidR="00C975FC" w:rsidRPr="000B0A81" w:rsidRDefault="00C975FC" w:rsidP="005E7EFA">
      <w:pPr>
        <w:spacing w:line="360" w:lineRule="auto"/>
        <w:ind w:firstLineChars="200" w:firstLine="640"/>
        <w:rPr>
          <w:rFonts w:ascii="仿宋_GB2312" w:eastAsia="仿宋_GB2312" w:hAnsi="仿宋" w:cs="仿宋"/>
          <w:spacing w:val="-2"/>
          <w:sz w:val="32"/>
          <w:szCs w:val="32"/>
          <w:lang w:eastAsia="zh-CN"/>
        </w:rPr>
      </w:pPr>
      <w:r w:rsidRPr="000B0A81">
        <w:rPr>
          <w:rFonts w:ascii="仿宋_GB2312" w:eastAsia="仿宋_GB2312" w:hint="eastAsia"/>
          <w:sz w:val="32"/>
          <w:szCs w:val="32"/>
          <w:lang w:eastAsia="zh-CN"/>
        </w:rPr>
        <w:t>（</w:t>
      </w:r>
      <w:r w:rsidRPr="000B0A81">
        <w:rPr>
          <w:rFonts w:ascii="仿宋_GB2312" w:eastAsia="仿宋_GB2312"/>
          <w:sz w:val="32"/>
          <w:szCs w:val="32"/>
          <w:lang w:eastAsia="zh-CN"/>
        </w:rPr>
        <w:t>9</w:t>
      </w:r>
      <w:r w:rsidRPr="000B0A81">
        <w:rPr>
          <w:rFonts w:ascii="仿宋_GB2312" w:eastAsia="仿宋_GB2312" w:hint="eastAsia"/>
          <w:sz w:val="32"/>
          <w:szCs w:val="32"/>
          <w:lang w:eastAsia="zh-CN"/>
        </w:rPr>
        <w:t>）</w:t>
      </w:r>
      <w:r w:rsidRPr="000B0A81">
        <w:rPr>
          <w:rFonts w:ascii="仿宋_GB2312" w:eastAsia="仿宋_GB2312" w:hAnsi="仿宋" w:cs="仿宋" w:hint="eastAsia"/>
          <w:spacing w:val="-2"/>
          <w:sz w:val="32"/>
          <w:szCs w:val="32"/>
          <w:lang w:eastAsia="zh-CN"/>
        </w:rPr>
        <w:t>能进行简单的汽车维护保养作业。</w:t>
      </w:r>
    </w:p>
    <w:p w14:paraId="4EBE2FFC" w14:textId="078B2BC0" w:rsidR="00BE40B4" w:rsidRPr="000B0A81" w:rsidRDefault="004005E1" w:rsidP="00C975FC">
      <w:pPr>
        <w:spacing w:line="360" w:lineRule="auto"/>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六、</w:t>
      </w:r>
      <w:r w:rsidR="00AB2015" w:rsidRPr="000B0A81">
        <w:rPr>
          <w:rFonts w:ascii="黑体" w:eastAsia="黑体" w:hAnsi="黑体" w:cs="仿宋" w:hint="eastAsia"/>
          <w:bCs/>
          <w:sz w:val="32"/>
          <w:szCs w:val="32"/>
          <w:lang w:eastAsia="zh-CN"/>
        </w:rPr>
        <w:t>课程设置</w:t>
      </w:r>
    </w:p>
    <w:p w14:paraId="7143B8C6" w14:textId="1643DDC3" w:rsidR="00D35AAE" w:rsidRPr="000B0A81" w:rsidRDefault="00685B14" w:rsidP="00C975FC">
      <w:pPr>
        <w:pStyle w:val="a8"/>
        <w:spacing w:line="360" w:lineRule="auto"/>
        <w:ind w:firstLine="640"/>
        <w:rPr>
          <w:rFonts w:ascii="仿宋_GB2312" w:eastAsia="仿宋_GB2312" w:hAnsi="宋体" w:cs="宋体"/>
          <w:color w:val="auto"/>
          <w:sz w:val="32"/>
          <w:szCs w:val="32"/>
        </w:rPr>
      </w:pPr>
      <w:r w:rsidRPr="000B0A81">
        <w:rPr>
          <w:rFonts w:ascii="仿宋_GB2312" w:eastAsia="仿宋_GB2312" w:hint="eastAsia"/>
          <w:color w:val="auto"/>
          <w:kern w:val="0"/>
          <w:sz w:val="32"/>
          <w:szCs w:val="32"/>
        </w:rPr>
        <w:t>为落实立德树人根本任务，把思想政治工作贯穿教育教学全过程</w:t>
      </w:r>
      <w:r w:rsidR="002E5DD3" w:rsidRPr="000B0A81">
        <w:rPr>
          <w:rFonts w:ascii="仿宋_GB2312" w:eastAsia="仿宋_GB2312" w:hint="eastAsia"/>
          <w:color w:val="auto"/>
          <w:kern w:val="0"/>
          <w:sz w:val="32"/>
          <w:szCs w:val="32"/>
        </w:rPr>
        <w:t>，</w:t>
      </w:r>
      <w:r w:rsidRPr="000B0A81">
        <w:rPr>
          <w:rFonts w:ascii="仿宋_GB2312" w:eastAsia="仿宋_GB2312" w:hint="eastAsia"/>
          <w:color w:val="auto"/>
          <w:kern w:val="0"/>
          <w:sz w:val="32"/>
          <w:szCs w:val="32"/>
        </w:rPr>
        <w:t>需深入发掘各类课程的思想政治理论教育资源</w:t>
      </w:r>
      <w:r w:rsidR="002E5DD3" w:rsidRPr="000B0A81">
        <w:rPr>
          <w:rFonts w:ascii="仿宋_GB2312" w:eastAsia="仿宋_GB2312" w:hint="eastAsia"/>
          <w:color w:val="auto"/>
          <w:kern w:val="0"/>
          <w:sz w:val="32"/>
          <w:szCs w:val="32"/>
        </w:rPr>
        <w:t>，</w:t>
      </w:r>
      <w:r w:rsidRPr="000B0A81">
        <w:rPr>
          <w:rFonts w:ascii="仿宋_GB2312" w:eastAsia="仿宋_GB2312" w:hint="eastAsia"/>
          <w:color w:val="auto"/>
          <w:kern w:val="0"/>
          <w:sz w:val="32"/>
          <w:szCs w:val="32"/>
        </w:rPr>
        <w:t>形成</w:t>
      </w:r>
      <w:proofErr w:type="gramStart"/>
      <w:r w:rsidRPr="000B0A81">
        <w:rPr>
          <w:rFonts w:ascii="仿宋_GB2312" w:eastAsia="仿宋_GB2312" w:hint="eastAsia"/>
          <w:color w:val="auto"/>
          <w:kern w:val="0"/>
          <w:sz w:val="32"/>
          <w:szCs w:val="32"/>
        </w:rPr>
        <w:t>以思政课程</w:t>
      </w:r>
      <w:proofErr w:type="gramEnd"/>
      <w:r w:rsidRPr="000B0A81">
        <w:rPr>
          <w:rFonts w:ascii="仿宋_GB2312" w:eastAsia="仿宋_GB2312" w:hint="eastAsia"/>
          <w:color w:val="auto"/>
          <w:kern w:val="0"/>
          <w:sz w:val="32"/>
          <w:szCs w:val="32"/>
        </w:rPr>
        <w:t>为核心，综合素养课程为骨干，专业</w:t>
      </w:r>
      <w:proofErr w:type="gramStart"/>
      <w:r w:rsidRPr="000B0A81">
        <w:rPr>
          <w:rFonts w:ascii="仿宋_GB2312" w:eastAsia="仿宋_GB2312" w:hint="eastAsia"/>
          <w:color w:val="auto"/>
          <w:kern w:val="0"/>
          <w:sz w:val="32"/>
          <w:szCs w:val="32"/>
        </w:rPr>
        <w:t>课程思政为</w:t>
      </w:r>
      <w:proofErr w:type="gramEnd"/>
      <w:r w:rsidRPr="000B0A81">
        <w:rPr>
          <w:rFonts w:ascii="仿宋_GB2312" w:eastAsia="仿宋_GB2312" w:hint="eastAsia"/>
          <w:color w:val="auto"/>
          <w:kern w:val="0"/>
          <w:sz w:val="32"/>
          <w:szCs w:val="32"/>
        </w:rPr>
        <w:t>支撑的大</w:t>
      </w:r>
      <w:proofErr w:type="gramStart"/>
      <w:r w:rsidRPr="000B0A81">
        <w:rPr>
          <w:rFonts w:ascii="仿宋_GB2312" w:eastAsia="仿宋_GB2312" w:hint="eastAsia"/>
          <w:color w:val="auto"/>
          <w:kern w:val="0"/>
          <w:sz w:val="32"/>
          <w:szCs w:val="32"/>
        </w:rPr>
        <w:t>思政教育</w:t>
      </w:r>
      <w:proofErr w:type="gramEnd"/>
      <w:r w:rsidRPr="000B0A81">
        <w:rPr>
          <w:rFonts w:ascii="仿宋_GB2312" w:eastAsia="仿宋_GB2312" w:hint="eastAsia"/>
          <w:color w:val="auto"/>
          <w:kern w:val="0"/>
          <w:sz w:val="32"/>
          <w:szCs w:val="32"/>
        </w:rPr>
        <w:t>体系，实现全员育人、全程育人、全方位育人。通过“公共课+专业课+素质拓展课”的课程体系，实行个性化人才培养，课程内容与</w:t>
      </w:r>
      <w:r w:rsidR="0061765E" w:rsidRPr="000B0A81">
        <w:rPr>
          <w:rFonts w:ascii="仿宋_GB2312" w:eastAsia="仿宋_GB2312" w:hint="eastAsia"/>
          <w:color w:val="auto"/>
          <w:kern w:val="0"/>
          <w:sz w:val="32"/>
          <w:szCs w:val="32"/>
        </w:rPr>
        <w:t>职业技能等级</w:t>
      </w:r>
      <w:r w:rsidRPr="000B0A81">
        <w:rPr>
          <w:rFonts w:ascii="仿宋_GB2312" w:eastAsia="仿宋_GB2312" w:hint="eastAsia"/>
          <w:color w:val="auto"/>
          <w:kern w:val="0"/>
          <w:sz w:val="32"/>
          <w:szCs w:val="32"/>
        </w:rPr>
        <w:t>证书融通，以分众快乐体育与特色运动项目为一体，以审美和人文素养培养为目标，将劳动教育融入到实习实训课内容，构建德智体美劳全面培养的教育体系。</w:t>
      </w:r>
    </w:p>
    <w:p w14:paraId="4E148927" w14:textId="547F23A7" w:rsidR="00BE40B4" w:rsidRPr="000B0A81" w:rsidRDefault="00C75ABE" w:rsidP="00C975FC">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（一）</w:t>
      </w:r>
      <w:r w:rsidR="00AB2015" w:rsidRPr="000B0A81">
        <w:rPr>
          <w:rFonts w:ascii="楷体_GB2312" w:eastAsia="楷体_GB2312" w:hint="eastAsia"/>
          <w:sz w:val="32"/>
          <w:szCs w:val="32"/>
          <w:lang w:eastAsia="zh-CN"/>
        </w:rPr>
        <w:t>公共课程设置</w:t>
      </w:r>
    </w:p>
    <w:p w14:paraId="04DE7583" w14:textId="4D184B22" w:rsidR="00BE40B4" w:rsidRPr="000B0A81" w:rsidRDefault="00EF7AA1" w:rsidP="00C975FC">
      <w:pPr>
        <w:pStyle w:val="a3"/>
        <w:spacing w:line="360" w:lineRule="auto"/>
        <w:ind w:left="0" w:firstLineChars="186" w:firstLine="595"/>
        <w:rPr>
          <w:rFonts w:ascii="仿宋_GB2312" w:eastAsia="仿宋_GB2312"/>
          <w:sz w:val="32"/>
          <w:szCs w:val="32"/>
          <w:lang w:eastAsia="zh-CN"/>
        </w:rPr>
      </w:pPr>
      <w:r w:rsidRPr="000B0A81">
        <w:rPr>
          <w:rFonts w:ascii="仿宋_GB2312" w:eastAsia="仿宋_GB2312" w:hint="eastAsia"/>
          <w:sz w:val="32"/>
          <w:szCs w:val="32"/>
          <w:lang w:eastAsia="zh-CN"/>
        </w:rPr>
        <w:t>根据党和国家有关文件规定，开设</w:t>
      </w:r>
      <w:r w:rsidR="00C721A3" w:rsidRPr="000B0A81">
        <w:rPr>
          <w:rFonts w:ascii="仿宋_GB2312" w:eastAsia="仿宋_GB2312" w:hint="eastAsia"/>
          <w:sz w:val="32"/>
          <w:szCs w:val="32"/>
          <w:lang w:eastAsia="zh-CN"/>
        </w:rPr>
        <w:t>德育、语文、数学、英语、通用能力训练、信息技术、体育、礼仪、</w:t>
      </w:r>
      <w:r w:rsidR="003758DF" w:rsidRPr="000B0A81">
        <w:rPr>
          <w:rFonts w:ascii="仿宋_GB2312" w:eastAsia="仿宋_GB2312" w:hint="eastAsia"/>
          <w:sz w:val="32"/>
          <w:szCs w:val="32"/>
          <w:lang w:eastAsia="zh-CN"/>
        </w:rPr>
        <w:t>劳动教育</w:t>
      </w:r>
      <w:r w:rsidR="00C721A3" w:rsidRPr="000B0A81">
        <w:rPr>
          <w:rFonts w:ascii="仿宋_GB2312" w:eastAsia="仿宋_GB2312" w:hint="eastAsia"/>
          <w:sz w:val="32"/>
          <w:szCs w:val="32"/>
          <w:lang w:eastAsia="zh-CN"/>
        </w:rPr>
        <w:t>、职业指导</w:t>
      </w:r>
      <w:r w:rsidRPr="000B0A81">
        <w:rPr>
          <w:rFonts w:ascii="仿宋_GB2312" w:eastAsia="仿宋_GB2312" w:hint="eastAsia"/>
          <w:sz w:val="32"/>
          <w:szCs w:val="32"/>
          <w:lang w:eastAsia="zh-CN"/>
        </w:rPr>
        <w:t>等公共</w:t>
      </w:r>
      <w:r w:rsidR="00A00F36" w:rsidRPr="000B0A81">
        <w:rPr>
          <w:rFonts w:ascii="仿宋_GB2312" w:eastAsia="仿宋_GB2312" w:hint="eastAsia"/>
          <w:sz w:val="32"/>
          <w:szCs w:val="32"/>
          <w:lang w:eastAsia="zh-CN"/>
        </w:rPr>
        <w:t>基础</w:t>
      </w:r>
      <w:r w:rsidRPr="000B0A81">
        <w:rPr>
          <w:rFonts w:ascii="仿宋_GB2312" w:eastAsia="仿宋_GB2312" w:hint="eastAsia"/>
          <w:sz w:val="32"/>
          <w:szCs w:val="32"/>
          <w:lang w:eastAsia="zh-CN"/>
        </w:rPr>
        <w:t>课程。</w:t>
      </w:r>
    </w:p>
    <w:p w14:paraId="654EDBFC" w14:textId="77777777" w:rsidR="00BE40B4" w:rsidRPr="000B0A81" w:rsidRDefault="005C2A82" w:rsidP="00C975FC">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（二）</w:t>
      </w:r>
      <w:r w:rsidR="00AB2015" w:rsidRPr="000B0A81">
        <w:rPr>
          <w:rFonts w:ascii="楷体_GB2312" w:eastAsia="楷体_GB2312" w:hint="eastAsia"/>
          <w:sz w:val="32"/>
          <w:szCs w:val="32"/>
          <w:lang w:eastAsia="zh-CN"/>
        </w:rPr>
        <w:t>专业课程设置（</w:t>
      </w:r>
      <w:proofErr w:type="gramStart"/>
      <w:r w:rsidR="00AB2015" w:rsidRPr="000B0A81">
        <w:rPr>
          <w:rFonts w:ascii="楷体_GB2312" w:eastAsia="楷体_GB2312" w:hint="eastAsia"/>
          <w:sz w:val="32"/>
          <w:szCs w:val="32"/>
          <w:lang w:eastAsia="zh-CN"/>
        </w:rPr>
        <w:t>含实践</w:t>
      </w:r>
      <w:proofErr w:type="gramEnd"/>
      <w:r w:rsidR="00AB2015" w:rsidRPr="000B0A81">
        <w:rPr>
          <w:rFonts w:ascii="楷体_GB2312" w:eastAsia="楷体_GB2312" w:hint="eastAsia"/>
          <w:sz w:val="32"/>
          <w:szCs w:val="32"/>
          <w:lang w:eastAsia="zh-CN"/>
        </w:rPr>
        <w:t>课程）</w:t>
      </w:r>
    </w:p>
    <w:p w14:paraId="1D5A31A2" w14:textId="77777777" w:rsidR="00BE40B4" w:rsidRPr="005E7EFA" w:rsidRDefault="002D51F7" w:rsidP="005E7EFA">
      <w:pPr>
        <w:pStyle w:val="a3"/>
        <w:spacing w:line="360" w:lineRule="auto"/>
        <w:ind w:left="0" w:firstLineChars="186" w:firstLine="595"/>
        <w:rPr>
          <w:rFonts w:ascii="仿宋_GB2312" w:eastAsia="仿宋_GB2312"/>
          <w:sz w:val="32"/>
          <w:szCs w:val="32"/>
          <w:lang w:eastAsia="zh-CN"/>
        </w:rPr>
      </w:pPr>
      <w:r w:rsidRPr="005E7EFA">
        <w:rPr>
          <w:rFonts w:ascii="仿宋_GB2312" w:eastAsia="仿宋_GB2312" w:hint="eastAsia"/>
          <w:sz w:val="32"/>
          <w:szCs w:val="32"/>
          <w:lang w:eastAsia="zh-CN"/>
        </w:rPr>
        <w:t>1.</w:t>
      </w:r>
      <w:r w:rsidR="00AB2015" w:rsidRPr="005E7EFA">
        <w:rPr>
          <w:rFonts w:ascii="仿宋_GB2312" w:eastAsia="仿宋_GB2312" w:hint="eastAsia"/>
          <w:sz w:val="32"/>
          <w:szCs w:val="32"/>
          <w:lang w:eastAsia="zh-CN"/>
        </w:rPr>
        <w:t>专业基础课程</w:t>
      </w:r>
    </w:p>
    <w:p w14:paraId="282EDA96" w14:textId="4BD4BD22" w:rsidR="00BE40B4" w:rsidRPr="005E7EFA" w:rsidRDefault="002E5607" w:rsidP="005E7EFA">
      <w:pPr>
        <w:pStyle w:val="a3"/>
        <w:spacing w:line="360" w:lineRule="auto"/>
        <w:ind w:left="0" w:firstLineChars="186" w:firstLine="595"/>
        <w:rPr>
          <w:rFonts w:ascii="仿宋_GB2312" w:eastAsia="仿宋_GB2312"/>
          <w:sz w:val="32"/>
          <w:szCs w:val="32"/>
          <w:lang w:eastAsia="zh-CN"/>
        </w:rPr>
      </w:pPr>
      <w:r w:rsidRPr="005E7EFA">
        <w:rPr>
          <w:rFonts w:ascii="仿宋_GB2312" w:eastAsia="仿宋_GB2312" w:hint="eastAsia"/>
          <w:sz w:val="32"/>
          <w:szCs w:val="32"/>
          <w:lang w:eastAsia="zh-CN"/>
        </w:rPr>
        <w:lastRenderedPageBreak/>
        <w:t>包含汽车文化、汽车维修基础、机械识图、汽车电子与电工基础、汽车材料、汽车配件管理、金工实训、新车检查、二级维护实训等课程。</w:t>
      </w:r>
    </w:p>
    <w:p w14:paraId="288471F4" w14:textId="48F56157" w:rsidR="00BE40B4" w:rsidRPr="005E7EFA" w:rsidRDefault="002D51F7" w:rsidP="005E7EFA">
      <w:pPr>
        <w:pStyle w:val="a3"/>
        <w:spacing w:line="360" w:lineRule="auto"/>
        <w:ind w:left="0" w:firstLineChars="186" w:firstLine="595"/>
        <w:rPr>
          <w:rFonts w:ascii="仿宋_GB2312" w:eastAsia="仿宋_GB2312"/>
          <w:sz w:val="32"/>
          <w:szCs w:val="32"/>
          <w:lang w:eastAsia="zh-CN"/>
        </w:rPr>
      </w:pPr>
      <w:r w:rsidRPr="005E7EFA">
        <w:rPr>
          <w:rFonts w:ascii="仿宋_GB2312" w:eastAsia="仿宋_GB2312" w:hint="eastAsia"/>
          <w:sz w:val="32"/>
          <w:szCs w:val="32"/>
          <w:lang w:eastAsia="zh-CN"/>
        </w:rPr>
        <w:t>2.</w:t>
      </w:r>
      <w:r w:rsidR="00AB2015" w:rsidRPr="005E7EFA">
        <w:rPr>
          <w:rFonts w:ascii="仿宋_GB2312" w:eastAsia="仿宋_GB2312" w:hint="eastAsia"/>
          <w:sz w:val="32"/>
          <w:szCs w:val="32"/>
          <w:lang w:eastAsia="zh-CN"/>
        </w:rPr>
        <w:t>专业核心课程</w:t>
      </w:r>
    </w:p>
    <w:p w14:paraId="7C145FB9" w14:textId="23EDE5D0" w:rsidR="002D51F7" w:rsidRPr="005E7EFA" w:rsidRDefault="002E5607" w:rsidP="005E7EFA">
      <w:pPr>
        <w:pStyle w:val="a3"/>
        <w:spacing w:line="360" w:lineRule="auto"/>
        <w:ind w:left="0" w:firstLineChars="186" w:firstLine="595"/>
        <w:rPr>
          <w:rFonts w:ascii="仿宋_GB2312" w:eastAsia="仿宋_GB2312"/>
          <w:sz w:val="32"/>
          <w:szCs w:val="32"/>
          <w:lang w:eastAsia="zh-CN"/>
        </w:rPr>
      </w:pPr>
      <w:r w:rsidRPr="005E7EFA">
        <w:rPr>
          <w:rFonts w:ascii="仿宋_GB2312" w:eastAsia="仿宋_GB2312" w:hint="eastAsia"/>
          <w:sz w:val="32"/>
          <w:szCs w:val="32"/>
          <w:lang w:eastAsia="zh-CN"/>
        </w:rPr>
        <w:t>包含汽车发动机构造与拆装、汽车底盘构造与维修、汽车电气设备构造、汽车油漆调色技术、中级工考证实训、汽车</w:t>
      </w:r>
      <w:proofErr w:type="gramStart"/>
      <w:r w:rsidRPr="005E7EFA">
        <w:rPr>
          <w:rFonts w:ascii="仿宋_GB2312" w:eastAsia="仿宋_GB2312" w:hint="eastAsia"/>
          <w:sz w:val="32"/>
          <w:szCs w:val="32"/>
          <w:lang w:eastAsia="zh-CN"/>
        </w:rPr>
        <w:t>钣</w:t>
      </w:r>
      <w:proofErr w:type="gramEnd"/>
      <w:r w:rsidRPr="005E7EFA">
        <w:rPr>
          <w:rFonts w:ascii="仿宋_GB2312" w:eastAsia="仿宋_GB2312" w:hint="eastAsia"/>
          <w:sz w:val="32"/>
          <w:szCs w:val="32"/>
          <w:lang w:eastAsia="zh-CN"/>
        </w:rPr>
        <w:t>金工艺、汽车车身焊接技术、汽车美容与装饰实训、汽车车身覆盖件拆装、汽车总装工艺等课程。</w:t>
      </w:r>
    </w:p>
    <w:p w14:paraId="68D03898" w14:textId="77777777" w:rsidR="00BE40B4" w:rsidRPr="000B0A81" w:rsidRDefault="00FA59CE" w:rsidP="005E7EFA">
      <w:pPr>
        <w:pStyle w:val="a3"/>
        <w:spacing w:line="240" w:lineRule="atLeast"/>
        <w:ind w:left="698"/>
        <w:rPr>
          <w:rFonts w:ascii="楷体_GB2312" w:eastAsia="楷体_GB2312"/>
          <w:sz w:val="32"/>
          <w:szCs w:val="32"/>
          <w:lang w:eastAsia="zh-CN"/>
        </w:rPr>
      </w:pPr>
      <w:r w:rsidRPr="000B0A81">
        <w:rPr>
          <w:rFonts w:ascii="楷体_GB2312" w:eastAsia="楷体_GB2312" w:hint="eastAsia"/>
          <w:sz w:val="32"/>
          <w:szCs w:val="32"/>
          <w:lang w:eastAsia="zh-CN"/>
        </w:rPr>
        <w:t>（三）</w:t>
      </w:r>
      <w:r w:rsidR="00AB2015" w:rsidRPr="000B0A81">
        <w:rPr>
          <w:rFonts w:ascii="楷体_GB2312" w:eastAsia="楷体_GB2312" w:hint="eastAsia"/>
          <w:sz w:val="32"/>
          <w:szCs w:val="32"/>
          <w:lang w:eastAsia="zh-CN"/>
        </w:rPr>
        <w:t>核心课程主要教学内容及要求</w:t>
      </w:r>
    </w:p>
    <w:p w14:paraId="1718110A" w14:textId="77777777" w:rsidR="00BE40B4" w:rsidRPr="000B0A81" w:rsidRDefault="00BE40B4" w:rsidP="00C975FC">
      <w:pPr>
        <w:spacing w:line="360" w:lineRule="auto"/>
        <w:rPr>
          <w:sz w:val="11"/>
          <w:szCs w:val="11"/>
          <w:lang w:eastAsia="zh-CN"/>
        </w:rPr>
      </w:pPr>
    </w:p>
    <w:tbl>
      <w:tblPr>
        <w:tblStyle w:val="a6"/>
        <w:tblW w:w="0" w:type="auto"/>
        <w:jc w:val="center"/>
        <w:tblLayout w:type="fixed"/>
        <w:tblLook w:val="04A0" w:firstRow="1" w:lastRow="0" w:firstColumn="1" w:lastColumn="0" w:noHBand="0" w:noVBand="1"/>
      </w:tblPr>
      <w:tblGrid>
        <w:gridCol w:w="854"/>
        <w:gridCol w:w="1414"/>
        <w:gridCol w:w="7230"/>
      </w:tblGrid>
      <w:tr w:rsidR="000B0A81" w:rsidRPr="000B0A81" w14:paraId="7A88E305" w14:textId="77777777" w:rsidTr="00E72A1D">
        <w:trPr>
          <w:trHeight w:hRule="exact" w:val="558"/>
          <w:jc w:val="center"/>
        </w:trPr>
        <w:tc>
          <w:tcPr>
            <w:tcW w:w="854" w:type="dxa"/>
            <w:vAlign w:val="center"/>
          </w:tcPr>
          <w:p w14:paraId="11525CBD" w14:textId="77777777" w:rsidR="00BE40B4" w:rsidRPr="000B0A81" w:rsidRDefault="00AB2015" w:rsidP="00C975FC">
            <w:pPr>
              <w:spacing w:line="360" w:lineRule="auto"/>
              <w:jc w:val="center"/>
              <w:rPr>
                <w:rFonts w:ascii="仿宋_GB2312" w:eastAsia="仿宋_GB2312" w:hAnsi="仿宋" w:cs="仿宋"/>
                <w:spacing w:val="-2"/>
                <w:sz w:val="21"/>
                <w:szCs w:val="21"/>
              </w:rPr>
            </w:pPr>
            <w:r w:rsidRPr="000B0A81">
              <w:rPr>
                <w:rFonts w:ascii="仿宋_GB2312" w:eastAsia="仿宋_GB2312" w:hAnsi="仿宋" w:cs="仿宋" w:hint="eastAsia"/>
                <w:spacing w:val="-2"/>
                <w:sz w:val="21"/>
                <w:szCs w:val="21"/>
                <w:lang w:eastAsia="zh-CN"/>
              </w:rPr>
              <w:t>序</w:t>
            </w:r>
            <w:r w:rsidRPr="000B0A81">
              <w:rPr>
                <w:rFonts w:ascii="仿宋_GB2312" w:eastAsia="仿宋_GB2312" w:hAnsi="仿宋" w:cs="仿宋" w:hint="eastAsia"/>
                <w:spacing w:val="-2"/>
                <w:sz w:val="21"/>
                <w:szCs w:val="21"/>
              </w:rPr>
              <w:t>号</w:t>
            </w:r>
          </w:p>
        </w:tc>
        <w:tc>
          <w:tcPr>
            <w:tcW w:w="1414" w:type="dxa"/>
            <w:vAlign w:val="center"/>
          </w:tcPr>
          <w:p w14:paraId="1FBC89AA" w14:textId="77777777" w:rsidR="00BE40B4" w:rsidRPr="000B0A81" w:rsidRDefault="00AB2015" w:rsidP="00C975FC">
            <w:pPr>
              <w:spacing w:line="360" w:lineRule="auto"/>
              <w:jc w:val="center"/>
              <w:rPr>
                <w:rFonts w:ascii="仿宋_GB2312" w:eastAsia="仿宋_GB2312" w:hAnsi="仿宋" w:cs="仿宋"/>
                <w:spacing w:val="-2"/>
                <w:sz w:val="21"/>
                <w:szCs w:val="21"/>
              </w:rPr>
            </w:pPr>
            <w:proofErr w:type="spellStart"/>
            <w:r w:rsidRPr="000B0A81">
              <w:rPr>
                <w:rFonts w:ascii="仿宋_GB2312" w:eastAsia="仿宋_GB2312" w:hAnsi="仿宋" w:cs="仿宋" w:hint="eastAsia"/>
                <w:spacing w:val="-2"/>
                <w:sz w:val="21"/>
                <w:szCs w:val="21"/>
              </w:rPr>
              <w:t>课程名称</w:t>
            </w:r>
            <w:proofErr w:type="spellEnd"/>
          </w:p>
        </w:tc>
        <w:tc>
          <w:tcPr>
            <w:tcW w:w="7230" w:type="dxa"/>
            <w:vAlign w:val="center"/>
          </w:tcPr>
          <w:p w14:paraId="1EFA11C8" w14:textId="77777777" w:rsidR="00BE40B4" w:rsidRPr="000B0A81" w:rsidRDefault="00AB2015" w:rsidP="00C975FC">
            <w:pPr>
              <w:spacing w:line="360" w:lineRule="auto"/>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课程目标、主要教学内容及要求</w:t>
            </w:r>
          </w:p>
        </w:tc>
      </w:tr>
      <w:tr w:rsidR="000B0A81" w:rsidRPr="000B0A81" w14:paraId="662901D0" w14:textId="77777777" w:rsidTr="00E72A1D">
        <w:trPr>
          <w:trHeight w:hRule="exact" w:val="1481"/>
          <w:jc w:val="center"/>
        </w:trPr>
        <w:tc>
          <w:tcPr>
            <w:tcW w:w="854" w:type="dxa"/>
            <w:vAlign w:val="center"/>
          </w:tcPr>
          <w:p w14:paraId="707A2DF3" w14:textId="330D8A6E" w:rsidR="00BE40B4" w:rsidRPr="000B0A81" w:rsidRDefault="002E5607" w:rsidP="00C975FC">
            <w:pPr>
              <w:pStyle w:val="TableParagraph"/>
              <w:spacing w:line="360" w:lineRule="auto"/>
              <w:ind w:left="165"/>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1</w:t>
            </w:r>
          </w:p>
        </w:tc>
        <w:tc>
          <w:tcPr>
            <w:tcW w:w="1414" w:type="dxa"/>
            <w:vAlign w:val="center"/>
          </w:tcPr>
          <w:p w14:paraId="1A41BC4A" w14:textId="7821A4B2" w:rsidR="00BE40B4" w:rsidRPr="000B0A81" w:rsidRDefault="002E5607" w:rsidP="00C975FC">
            <w:pPr>
              <w:pStyle w:val="TableParagraph"/>
              <w:spacing w:line="360" w:lineRule="auto"/>
              <w:ind w:left="210"/>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汽车总装工艺</w:t>
            </w:r>
          </w:p>
        </w:tc>
        <w:tc>
          <w:tcPr>
            <w:tcW w:w="7230" w:type="dxa"/>
            <w:vAlign w:val="center"/>
          </w:tcPr>
          <w:p w14:paraId="66E123D8" w14:textId="5BD6442A" w:rsidR="00BE40B4" w:rsidRPr="000B0A81" w:rsidRDefault="002E5607" w:rsidP="002E5607">
            <w:pPr>
              <w:pStyle w:val="TableParagraph"/>
              <w:spacing w:line="360" w:lineRule="auto"/>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培养学生熟悉汽车总装工艺，能正确使用各种工具、设备，能熟悉汽车各部件安装部位；能正确安装汽车各部件、总成；能知道各总装岗位相应操作流程及要求。</w:t>
            </w:r>
          </w:p>
        </w:tc>
      </w:tr>
      <w:tr w:rsidR="000B0A81" w:rsidRPr="000B0A81" w14:paraId="5E984356" w14:textId="77777777" w:rsidTr="00E72A1D">
        <w:trPr>
          <w:trHeight w:hRule="exact" w:val="1276"/>
          <w:jc w:val="center"/>
        </w:trPr>
        <w:tc>
          <w:tcPr>
            <w:tcW w:w="854" w:type="dxa"/>
            <w:vAlign w:val="center"/>
          </w:tcPr>
          <w:p w14:paraId="4E377B6D" w14:textId="29847E8C" w:rsidR="00BE40B4" w:rsidRPr="000B0A81" w:rsidRDefault="002E5607" w:rsidP="00C975FC">
            <w:pPr>
              <w:pStyle w:val="TableParagraph"/>
              <w:spacing w:line="360" w:lineRule="auto"/>
              <w:ind w:left="165"/>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2</w:t>
            </w:r>
          </w:p>
        </w:tc>
        <w:tc>
          <w:tcPr>
            <w:tcW w:w="1414" w:type="dxa"/>
            <w:vAlign w:val="center"/>
          </w:tcPr>
          <w:p w14:paraId="4186EFE5" w14:textId="59B9BD96" w:rsidR="00BE40B4" w:rsidRPr="000B0A81" w:rsidRDefault="002E5607" w:rsidP="00C975FC">
            <w:pPr>
              <w:pStyle w:val="TableParagraph"/>
              <w:spacing w:line="360" w:lineRule="auto"/>
              <w:ind w:left="210"/>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汽车车身焊接技术</w:t>
            </w:r>
          </w:p>
        </w:tc>
        <w:tc>
          <w:tcPr>
            <w:tcW w:w="7230" w:type="dxa"/>
            <w:vAlign w:val="center"/>
          </w:tcPr>
          <w:p w14:paraId="70AE0239" w14:textId="2AD5144F" w:rsidR="00BE40B4" w:rsidRPr="000B0A81" w:rsidRDefault="002E5607" w:rsidP="002E5607">
            <w:pPr>
              <w:pStyle w:val="TableParagraph"/>
              <w:spacing w:line="360" w:lineRule="auto"/>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培养学生学习手工电弧焊、平对接焊、角焊、对接横焊、气焊与气割、气体保护焊、等离子弧焊与切割、</w:t>
            </w:r>
            <w:proofErr w:type="gramStart"/>
            <w:r w:rsidRPr="000B0A81">
              <w:rPr>
                <w:rFonts w:ascii="仿宋_GB2312" w:eastAsia="仿宋_GB2312" w:hAnsi="仿宋" w:cs="仿宋" w:hint="eastAsia"/>
                <w:spacing w:val="-2"/>
                <w:sz w:val="21"/>
                <w:szCs w:val="21"/>
                <w:lang w:eastAsia="zh-CN"/>
              </w:rPr>
              <w:t>凸</w:t>
            </w:r>
            <w:proofErr w:type="gramEnd"/>
            <w:r w:rsidRPr="000B0A81">
              <w:rPr>
                <w:rFonts w:ascii="仿宋_GB2312" w:eastAsia="仿宋_GB2312" w:hAnsi="仿宋" w:cs="仿宋" w:hint="eastAsia"/>
                <w:spacing w:val="-2"/>
                <w:sz w:val="21"/>
                <w:szCs w:val="21"/>
                <w:lang w:eastAsia="zh-CN"/>
              </w:rPr>
              <w:t>焊、缝焊、电阻对焊、闪光对焊等各种焊接技术。</w:t>
            </w:r>
          </w:p>
        </w:tc>
      </w:tr>
      <w:tr w:rsidR="000B0A81" w:rsidRPr="000B0A81" w14:paraId="036545A8" w14:textId="77777777" w:rsidTr="00E72A1D">
        <w:trPr>
          <w:trHeight w:hRule="exact" w:val="1280"/>
          <w:jc w:val="center"/>
        </w:trPr>
        <w:tc>
          <w:tcPr>
            <w:tcW w:w="854" w:type="dxa"/>
            <w:vAlign w:val="center"/>
          </w:tcPr>
          <w:p w14:paraId="125C132F" w14:textId="5AF77981" w:rsidR="00BE40B4" w:rsidRPr="000B0A81" w:rsidRDefault="002E5607" w:rsidP="00C975FC">
            <w:pPr>
              <w:pStyle w:val="TableParagraph"/>
              <w:spacing w:line="360" w:lineRule="auto"/>
              <w:ind w:left="165"/>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3</w:t>
            </w:r>
          </w:p>
        </w:tc>
        <w:tc>
          <w:tcPr>
            <w:tcW w:w="1414" w:type="dxa"/>
            <w:vAlign w:val="center"/>
          </w:tcPr>
          <w:p w14:paraId="7158BCDA" w14:textId="64BB6B88" w:rsidR="00BE40B4" w:rsidRPr="000B0A81" w:rsidRDefault="002E5607" w:rsidP="00C975FC">
            <w:pPr>
              <w:pStyle w:val="TableParagraph"/>
              <w:spacing w:line="360" w:lineRule="auto"/>
              <w:ind w:left="210"/>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汽车油漆调色技术</w:t>
            </w:r>
          </w:p>
        </w:tc>
        <w:tc>
          <w:tcPr>
            <w:tcW w:w="7230" w:type="dxa"/>
            <w:vAlign w:val="center"/>
          </w:tcPr>
          <w:p w14:paraId="7451DBAC" w14:textId="5E604A9C" w:rsidR="00BE40B4" w:rsidRPr="000B0A81" w:rsidRDefault="002E5607" w:rsidP="002E5607">
            <w:pPr>
              <w:pStyle w:val="TableParagraph"/>
              <w:spacing w:line="360" w:lineRule="auto"/>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培养学生的调色基本技能，掌握汽车油漆修补时油漆的手工调色技术，掌握汽车油漆知识、修补涂装工艺；熟悉颜色理论与汽车颜色</w:t>
            </w:r>
            <w:proofErr w:type="gramStart"/>
            <w:r w:rsidRPr="000B0A81">
              <w:rPr>
                <w:rFonts w:ascii="仿宋_GB2312" w:eastAsia="仿宋_GB2312" w:hAnsi="仿宋" w:cs="仿宋" w:hint="eastAsia"/>
                <w:spacing w:val="-2"/>
                <w:sz w:val="21"/>
                <w:szCs w:val="21"/>
                <w:lang w:eastAsia="zh-CN"/>
              </w:rPr>
              <w:t>色</w:t>
            </w:r>
            <w:proofErr w:type="gramEnd"/>
            <w:r w:rsidRPr="000B0A81">
              <w:rPr>
                <w:rFonts w:ascii="仿宋_GB2312" w:eastAsia="仿宋_GB2312" w:hAnsi="仿宋" w:cs="仿宋" w:hint="eastAsia"/>
                <w:spacing w:val="-2"/>
                <w:sz w:val="21"/>
                <w:szCs w:val="21"/>
                <w:lang w:eastAsia="zh-CN"/>
              </w:rPr>
              <w:t>母特性，掌握汽车颜色手工调配与电脑调色技巧。</w:t>
            </w:r>
          </w:p>
        </w:tc>
      </w:tr>
      <w:tr w:rsidR="000B0A81" w:rsidRPr="000B0A81" w14:paraId="32615AA0" w14:textId="77777777" w:rsidTr="00E72A1D">
        <w:trPr>
          <w:trHeight w:hRule="exact" w:val="1409"/>
          <w:jc w:val="center"/>
        </w:trPr>
        <w:tc>
          <w:tcPr>
            <w:tcW w:w="854" w:type="dxa"/>
            <w:vAlign w:val="center"/>
          </w:tcPr>
          <w:p w14:paraId="5F2DEE5C" w14:textId="62FD2FFD" w:rsidR="00BE40B4" w:rsidRPr="000B0A81" w:rsidRDefault="002E5607" w:rsidP="00C975FC">
            <w:pPr>
              <w:pStyle w:val="TableParagraph"/>
              <w:spacing w:line="360" w:lineRule="auto"/>
              <w:ind w:left="165"/>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4</w:t>
            </w:r>
          </w:p>
        </w:tc>
        <w:tc>
          <w:tcPr>
            <w:tcW w:w="1414" w:type="dxa"/>
            <w:vAlign w:val="center"/>
          </w:tcPr>
          <w:p w14:paraId="001E1F56" w14:textId="7AAEAA21" w:rsidR="00BE40B4" w:rsidRPr="000B0A81" w:rsidRDefault="002E5607" w:rsidP="00C975FC">
            <w:pPr>
              <w:pStyle w:val="TableParagraph"/>
              <w:spacing w:line="360" w:lineRule="auto"/>
              <w:ind w:left="210"/>
              <w:jc w:val="center"/>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汽车美容与装饰实训</w:t>
            </w:r>
          </w:p>
        </w:tc>
        <w:tc>
          <w:tcPr>
            <w:tcW w:w="7230" w:type="dxa"/>
            <w:vAlign w:val="center"/>
          </w:tcPr>
          <w:p w14:paraId="1EA4C68A" w14:textId="7BF1F2D8" w:rsidR="00BE40B4" w:rsidRPr="000B0A81" w:rsidRDefault="002E5607" w:rsidP="002E5607">
            <w:pPr>
              <w:pStyle w:val="TableParagraph"/>
              <w:spacing w:line="360" w:lineRule="auto"/>
              <w:rPr>
                <w:rFonts w:ascii="仿宋_GB2312" w:eastAsia="仿宋_GB2312" w:hAnsi="仿宋" w:cs="仿宋"/>
                <w:spacing w:val="-2"/>
                <w:sz w:val="21"/>
                <w:szCs w:val="21"/>
                <w:lang w:eastAsia="zh-CN"/>
              </w:rPr>
            </w:pPr>
            <w:r w:rsidRPr="000B0A81">
              <w:rPr>
                <w:rFonts w:ascii="仿宋_GB2312" w:eastAsia="仿宋_GB2312" w:hAnsi="仿宋" w:cs="仿宋" w:hint="eastAsia"/>
                <w:spacing w:val="-2"/>
                <w:sz w:val="21"/>
                <w:szCs w:val="21"/>
                <w:lang w:eastAsia="zh-CN"/>
              </w:rPr>
              <w:t>讲授汽车美容的基本知识，能对汽车美容设备正确使用的知识和技能。使学生熟悉汽车美容的基本知识；掌握典型汽车美容的基本作用、使用方法；熟悉汽车美容的发展和应用。</w:t>
            </w:r>
          </w:p>
        </w:tc>
      </w:tr>
    </w:tbl>
    <w:p w14:paraId="5BDE80B8" w14:textId="77777777" w:rsidR="00B55571" w:rsidRPr="000B0A81" w:rsidRDefault="004005E1"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七</w:t>
      </w:r>
      <w:r w:rsidR="00B55571" w:rsidRPr="000B0A81">
        <w:rPr>
          <w:rFonts w:ascii="黑体" w:eastAsia="黑体" w:hAnsi="黑体" w:cs="仿宋" w:hint="eastAsia"/>
          <w:bCs/>
          <w:sz w:val="32"/>
          <w:szCs w:val="32"/>
          <w:lang w:eastAsia="zh-CN"/>
        </w:rPr>
        <w:t>、学时安排</w:t>
      </w:r>
    </w:p>
    <w:p w14:paraId="01FCEF76" w14:textId="77777777" w:rsidR="00AF6A64" w:rsidRPr="000B0A81" w:rsidRDefault="00AF6A64" w:rsidP="00C975FC">
      <w:pPr>
        <w:spacing w:line="360" w:lineRule="auto"/>
        <w:jc w:val="center"/>
        <w:outlineLvl w:val="1"/>
        <w:rPr>
          <w:rFonts w:ascii="仿宋_GB2312" w:eastAsia="仿宋_GB2312" w:hAnsi="仿宋"/>
          <w:sz w:val="32"/>
          <w:szCs w:val="32"/>
          <w:lang w:eastAsia="zh-CN"/>
        </w:rPr>
      </w:pPr>
      <w:r w:rsidRPr="000B0A81">
        <w:rPr>
          <w:rFonts w:ascii="仿宋_GB2312" w:eastAsia="仿宋_GB2312" w:hAnsi="仿宋" w:hint="eastAsia"/>
          <w:sz w:val="32"/>
          <w:szCs w:val="32"/>
          <w:lang w:eastAsia="zh-CN"/>
        </w:rPr>
        <w:t>7-1   教学总体安排表</w:t>
      </w:r>
    </w:p>
    <w:tbl>
      <w:tblPr>
        <w:tblStyle w:val="a6"/>
        <w:tblW w:w="8528" w:type="dxa"/>
        <w:jc w:val="center"/>
        <w:tblLayout w:type="fixed"/>
        <w:tblLook w:val="04A0" w:firstRow="1" w:lastRow="0" w:firstColumn="1" w:lastColumn="0" w:noHBand="0" w:noVBand="1"/>
      </w:tblPr>
      <w:tblGrid>
        <w:gridCol w:w="1707"/>
        <w:gridCol w:w="1462"/>
        <w:gridCol w:w="1701"/>
        <w:gridCol w:w="1166"/>
        <w:gridCol w:w="721"/>
        <w:gridCol w:w="894"/>
        <w:gridCol w:w="877"/>
      </w:tblGrid>
      <w:tr w:rsidR="00171D31" w:rsidRPr="000E2B28" w14:paraId="5797C3F8" w14:textId="77777777" w:rsidTr="00B951E6">
        <w:trPr>
          <w:trHeight w:hRule="exact" w:val="573"/>
          <w:jc w:val="center"/>
        </w:trPr>
        <w:tc>
          <w:tcPr>
            <w:tcW w:w="1707" w:type="dxa"/>
            <w:vMerge w:val="restart"/>
            <w:vAlign w:val="center"/>
          </w:tcPr>
          <w:p w14:paraId="6727BFB9" w14:textId="77777777" w:rsidR="00171D31" w:rsidRPr="000E2B28" w:rsidRDefault="00171D31" w:rsidP="00B951E6">
            <w:pPr>
              <w:jc w:val="center"/>
              <w:rPr>
                <w:rFonts w:ascii="楷体_GB2312" w:eastAsia="楷体_GB2312" w:hAnsi="仿宋" w:cs="仿宋"/>
                <w:spacing w:val="-2"/>
                <w:sz w:val="28"/>
                <w:szCs w:val="28"/>
              </w:rPr>
            </w:pPr>
            <w:proofErr w:type="spellStart"/>
            <w:r w:rsidRPr="000E2B28">
              <w:rPr>
                <w:rFonts w:ascii="楷体_GB2312" w:eastAsia="楷体_GB2312" w:hAnsi="仿宋" w:cs="仿宋" w:hint="eastAsia"/>
                <w:spacing w:val="-2"/>
                <w:sz w:val="28"/>
                <w:szCs w:val="28"/>
              </w:rPr>
              <w:t>学期</w:t>
            </w:r>
            <w:proofErr w:type="spellEnd"/>
          </w:p>
        </w:tc>
        <w:tc>
          <w:tcPr>
            <w:tcW w:w="1462" w:type="dxa"/>
            <w:vMerge w:val="restart"/>
            <w:vAlign w:val="center"/>
          </w:tcPr>
          <w:p w14:paraId="7AF317E9" w14:textId="77777777" w:rsidR="00171D31" w:rsidRPr="000E2B28" w:rsidRDefault="00171D31" w:rsidP="00B951E6">
            <w:pPr>
              <w:jc w:val="center"/>
              <w:rPr>
                <w:rFonts w:ascii="楷体_GB2312" w:eastAsia="楷体_GB2312" w:hAnsi="仿宋" w:cs="仿宋"/>
                <w:spacing w:val="-2"/>
                <w:sz w:val="28"/>
                <w:szCs w:val="28"/>
              </w:rPr>
            </w:pPr>
            <w:proofErr w:type="spellStart"/>
            <w:r w:rsidRPr="000E2B28">
              <w:rPr>
                <w:rFonts w:ascii="楷体_GB2312" w:eastAsia="楷体_GB2312" w:hAnsi="仿宋" w:cs="仿宋" w:hint="eastAsia"/>
                <w:spacing w:val="-2"/>
                <w:sz w:val="28"/>
                <w:szCs w:val="28"/>
              </w:rPr>
              <w:t>课堂教学</w:t>
            </w:r>
            <w:proofErr w:type="spellEnd"/>
          </w:p>
        </w:tc>
        <w:tc>
          <w:tcPr>
            <w:tcW w:w="1701" w:type="dxa"/>
            <w:vAlign w:val="center"/>
          </w:tcPr>
          <w:p w14:paraId="5AE94193" w14:textId="77777777" w:rsidR="00171D31" w:rsidRPr="000E2B28" w:rsidRDefault="00171D31" w:rsidP="00B951E6">
            <w:pPr>
              <w:jc w:val="center"/>
              <w:rPr>
                <w:rFonts w:ascii="楷体_GB2312" w:eastAsia="楷体_GB2312" w:hAnsi="仿宋" w:cs="仿宋"/>
                <w:spacing w:val="-2"/>
                <w:sz w:val="28"/>
                <w:szCs w:val="28"/>
              </w:rPr>
            </w:pPr>
            <w:proofErr w:type="spellStart"/>
            <w:r w:rsidRPr="000E2B28">
              <w:rPr>
                <w:rFonts w:ascii="楷体_GB2312" w:eastAsia="楷体_GB2312" w:hAnsi="仿宋" w:cs="仿宋" w:hint="eastAsia"/>
                <w:spacing w:val="-2"/>
                <w:sz w:val="28"/>
                <w:szCs w:val="28"/>
              </w:rPr>
              <w:t>实践教学周</w:t>
            </w:r>
            <w:proofErr w:type="spellEnd"/>
          </w:p>
        </w:tc>
        <w:tc>
          <w:tcPr>
            <w:tcW w:w="1166" w:type="dxa"/>
            <w:vMerge w:val="restart"/>
            <w:vAlign w:val="center"/>
          </w:tcPr>
          <w:p w14:paraId="41858F07" w14:textId="77777777" w:rsidR="00171D31" w:rsidRPr="000E2B28" w:rsidRDefault="00171D31" w:rsidP="00B951E6">
            <w:pPr>
              <w:jc w:val="center"/>
              <w:rPr>
                <w:rFonts w:ascii="楷体_GB2312" w:eastAsia="楷体_GB2312" w:hAnsi="仿宋" w:cs="仿宋"/>
                <w:spacing w:val="-2"/>
                <w:sz w:val="28"/>
                <w:szCs w:val="28"/>
              </w:rPr>
            </w:pPr>
            <w:proofErr w:type="spellStart"/>
            <w:r w:rsidRPr="000E2B28">
              <w:rPr>
                <w:rFonts w:ascii="楷体_GB2312" w:eastAsia="楷体_GB2312" w:hAnsi="仿宋" w:cs="仿宋" w:hint="eastAsia"/>
                <w:spacing w:val="-2"/>
                <w:sz w:val="28"/>
                <w:szCs w:val="28"/>
              </w:rPr>
              <w:t>军事训</w:t>
            </w:r>
            <w:r w:rsidRPr="000E2B28">
              <w:rPr>
                <w:rFonts w:ascii="楷体_GB2312" w:eastAsia="楷体_GB2312" w:hAnsi="仿宋" w:cs="仿宋" w:hint="eastAsia"/>
                <w:spacing w:val="-2"/>
                <w:sz w:val="28"/>
                <w:szCs w:val="28"/>
              </w:rPr>
              <w:lastRenderedPageBreak/>
              <w:t>练</w:t>
            </w:r>
            <w:proofErr w:type="spellEnd"/>
          </w:p>
        </w:tc>
        <w:tc>
          <w:tcPr>
            <w:tcW w:w="721" w:type="dxa"/>
            <w:vMerge w:val="restart"/>
            <w:vAlign w:val="center"/>
          </w:tcPr>
          <w:p w14:paraId="3BCCC53A" w14:textId="77777777" w:rsidR="00171D31" w:rsidRPr="000E2B28" w:rsidRDefault="00171D31" w:rsidP="00B951E6">
            <w:pPr>
              <w:jc w:val="center"/>
              <w:rPr>
                <w:rFonts w:ascii="楷体_GB2312" w:eastAsia="楷体_GB2312" w:hAnsi="仿宋" w:cs="仿宋"/>
                <w:spacing w:val="-2"/>
                <w:sz w:val="28"/>
                <w:szCs w:val="28"/>
              </w:rPr>
            </w:pPr>
            <w:r w:rsidRPr="000E2B28">
              <w:rPr>
                <w:rFonts w:ascii="楷体_GB2312" w:eastAsia="楷体_GB2312" w:hAnsi="仿宋" w:cs="仿宋" w:hint="eastAsia"/>
                <w:spacing w:val="-2"/>
                <w:sz w:val="28"/>
                <w:szCs w:val="28"/>
              </w:rPr>
              <w:lastRenderedPageBreak/>
              <w:t xml:space="preserve">考 </w:t>
            </w:r>
            <w:r w:rsidRPr="000E2B28">
              <w:rPr>
                <w:rFonts w:ascii="楷体_GB2312" w:eastAsia="楷体_GB2312" w:hAnsi="仿宋" w:cs="仿宋" w:hint="eastAsia"/>
                <w:spacing w:val="-2"/>
                <w:sz w:val="28"/>
                <w:szCs w:val="28"/>
              </w:rPr>
              <w:lastRenderedPageBreak/>
              <w:t>试</w:t>
            </w:r>
          </w:p>
        </w:tc>
        <w:tc>
          <w:tcPr>
            <w:tcW w:w="894" w:type="dxa"/>
            <w:vMerge w:val="restart"/>
            <w:vAlign w:val="center"/>
          </w:tcPr>
          <w:p w14:paraId="39B71910" w14:textId="77777777" w:rsidR="00171D31" w:rsidRPr="000E2B28" w:rsidRDefault="00171D31" w:rsidP="00B951E6">
            <w:pPr>
              <w:jc w:val="center"/>
              <w:rPr>
                <w:rFonts w:ascii="楷体_GB2312" w:eastAsia="楷体_GB2312" w:hAnsi="仿宋" w:cs="仿宋"/>
                <w:spacing w:val="-2"/>
                <w:sz w:val="28"/>
                <w:szCs w:val="28"/>
              </w:rPr>
            </w:pPr>
            <w:r w:rsidRPr="000E2B28">
              <w:rPr>
                <w:rFonts w:ascii="楷体_GB2312" w:eastAsia="楷体_GB2312" w:hAnsi="仿宋" w:cs="仿宋" w:hint="eastAsia"/>
                <w:spacing w:val="-2"/>
                <w:sz w:val="28"/>
                <w:szCs w:val="28"/>
              </w:rPr>
              <w:lastRenderedPageBreak/>
              <w:t xml:space="preserve">机 </w:t>
            </w:r>
            <w:r w:rsidRPr="000E2B28">
              <w:rPr>
                <w:rFonts w:ascii="楷体_GB2312" w:eastAsia="楷体_GB2312" w:hAnsi="仿宋" w:cs="仿宋" w:hint="eastAsia"/>
                <w:spacing w:val="-2"/>
                <w:sz w:val="28"/>
                <w:szCs w:val="28"/>
              </w:rPr>
              <w:lastRenderedPageBreak/>
              <w:t>动</w:t>
            </w:r>
          </w:p>
        </w:tc>
        <w:tc>
          <w:tcPr>
            <w:tcW w:w="877" w:type="dxa"/>
            <w:vMerge w:val="restart"/>
            <w:vAlign w:val="center"/>
          </w:tcPr>
          <w:p w14:paraId="4049503B" w14:textId="77777777" w:rsidR="00171D31" w:rsidRPr="000E2B28" w:rsidRDefault="00171D31" w:rsidP="00B951E6">
            <w:pPr>
              <w:jc w:val="center"/>
              <w:rPr>
                <w:rFonts w:ascii="楷体_GB2312" w:eastAsia="楷体_GB2312" w:hAnsi="仿宋" w:cs="仿宋"/>
                <w:spacing w:val="-2"/>
                <w:sz w:val="28"/>
                <w:szCs w:val="28"/>
              </w:rPr>
            </w:pPr>
            <w:r w:rsidRPr="000E2B28">
              <w:rPr>
                <w:rFonts w:ascii="楷体_GB2312" w:eastAsia="楷体_GB2312" w:hAnsi="仿宋" w:cs="仿宋" w:hint="eastAsia"/>
                <w:spacing w:val="-2"/>
                <w:sz w:val="28"/>
                <w:szCs w:val="28"/>
              </w:rPr>
              <w:lastRenderedPageBreak/>
              <w:t xml:space="preserve">合 </w:t>
            </w:r>
            <w:r w:rsidRPr="000E2B28">
              <w:rPr>
                <w:rFonts w:ascii="楷体_GB2312" w:eastAsia="楷体_GB2312" w:hAnsi="仿宋" w:cs="仿宋" w:hint="eastAsia"/>
                <w:spacing w:val="-2"/>
                <w:sz w:val="28"/>
                <w:szCs w:val="28"/>
              </w:rPr>
              <w:lastRenderedPageBreak/>
              <w:t>计</w:t>
            </w:r>
          </w:p>
        </w:tc>
      </w:tr>
      <w:tr w:rsidR="00171D31" w:rsidRPr="000E2B28" w14:paraId="5EA15EF7" w14:textId="77777777" w:rsidTr="00B951E6">
        <w:trPr>
          <w:trHeight w:hRule="exact" w:val="613"/>
          <w:jc w:val="center"/>
        </w:trPr>
        <w:tc>
          <w:tcPr>
            <w:tcW w:w="1707" w:type="dxa"/>
            <w:vMerge/>
          </w:tcPr>
          <w:p w14:paraId="7445E771" w14:textId="77777777" w:rsidR="00171D31" w:rsidRPr="000E2B28" w:rsidRDefault="00171D31" w:rsidP="00B951E6">
            <w:pPr>
              <w:jc w:val="center"/>
              <w:rPr>
                <w:rFonts w:ascii="楷体_GB2312" w:eastAsia="楷体_GB2312" w:hAnsi="仿宋" w:cs="仿宋"/>
                <w:spacing w:val="-2"/>
                <w:sz w:val="28"/>
                <w:szCs w:val="28"/>
              </w:rPr>
            </w:pPr>
          </w:p>
        </w:tc>
        <w:tc>
          <w:tcPr>
            <w:tcW w:w="1462" w:type="dxa"/>
            <w:vMerge/>
          </w:tcPr>
          <w:p w14:paraId="38CCDEE6" w14:textId="77777777" w:rsidR="00171D31" w:rsidRPr="000E2B28" w:rsidRDefault="00171D31" w:rsidP="00B951E6">
            <w:pPr>
              <w:jc w:val="center"/>
              <w:rPr>
                <w:rFonts w:ascii="楷体_GB2312" w:eastAsia="楷体_GB2312" w:hAnsi="仿宋" w:cs="仿宋"/>
                <w:spacing w:val="-2"/>
                <w:sz w:val="28"/>
                <w:szCs w:val="28"/>
              </w:rPr>
            </w:pPr>
          </w:p>
        </w:tc>
        <w:tc>
          <w:tcPr>
            <w:tcW w:w="1701" w:type="dxa"/>
            <w:vAlign w:val="center"/>
          </w:tcPr>
          <w:p w14:paraId="268FF958" w14:textId="77777777" w:rsidR="00171D31" w:rsidRPr="000E2B28" w:rsidRDefault="00171D31" w:rsidP="00B951E6">
            <w:pPr>
              <w:jc w:val="center"/>
              <w:rPr>
                <w:rFonts w:ascii="楷体_GB2312" w:eastAsia="楷体_GB2312" w:hAnsi="仿宋" w:cs="仿宋"/>
                <w:spacing w:val="-2"/>
                <w:sz w:val="28"/>
                <w:szCs w:val="28"/>
              </w:rPr>
            </w:pPr>
            <w:proofErr w:type="spellStart"/>
            <w:r w:rsidRPr="000E2B28">
              <w:rPr>
                <w:rFonts w:ascii="楷体_GB2312" w:eastAsia="楷体_GB2312" w:hAnsi="仿宋" w:cs="仿宋" w:hint="eastAsia"/>
                <w:spacing w:val="-2"/>
                <w:sz w:val="28"/>
                <w:szCs w:val="28"/>
              </w:rPr>
              <w:t>技能实训</w:t>
            </w:r>
            <w:proofErr w:type="spellEnd"/>
          </w:p>
        </w:tc>
        <w:tc>
          <w:tcPr>
            <w:tcW w:w="1166" w:type="dxa"/>
            <w:vMerge/>
          </w:tcPr>
          <w:p w14:paraId="7C5D6BFF" w14:textId="77777777" w:rsidR="00171D31" w:rsidRPr="000E2B28" w:rsidRDefault="00171D31" w:rsidP="00B951E6">
            <w:pPr>
              <w:jc w:val="center"/>
              <w:rPr>
                <w:rFonts w:ascii="楷体_GB2312" w:eastAsia="楷体_GB2312" w:hAnsi="仿宋" w:cs="仿宋"/>
                <w:spacing w:val="-2"/>
                <w:sz w:val="28"/>
                <w:szCs w:val="28"/>
              </w:rPr>
            </w:pPr>
          </w:p>
        </w:tc>
        <w:tc>
          <w:tcPr>
            <w:tcW w:w="721" w:type="dxa"/>
            <w:vMerge/>
          </w:tcPr>
          <w:p w14:paraId="27051D55" w14:textId="77777777" w:rsidR="00171D31" w:rsidRPr="000E2B28" w:rsidRDefault="00171D31" w:rsidP="00B951E6">
            <w:pPr>
              <w:jc w:val="center"/>
              <w:rPr>
                <w:rFonts w:ascii="楷体_GB2312" w:eastAsia="楷体_GB2312" w:hAnsi="仿宋" w:cs="仿宋"/>
                <w:spacing w:val="-2"/>
                <w:sz w:val="28"/>
                <w:szCs w:val="28"/>
              </w:rPr>
            </w:pPr>
          </w:p>
        </w:tc>
        <w:tc>
          <w:tcPr>
            <w:tcW w:w="894" w:type="dxa"/>
            <w:vMerge/>
          </w:tcPr>
          <w:p w14:paraId="0A431DEC" w14:textId="77777777" w:rsidR="00171D31" w:rsidRPr="000E2B28" w:rsidRDefault="00171D31" w:rsidP="00B951E6">
            <w:pPr>
              <w:jc w:val="center"/>
              <w:rPr>
                <w:rFonts w:ascii="楷体_GB2312" w:eastAsia="楷体_GB2312" w:hAnsi="仿宋" w:cs="仿宋"/>
                <w:spacing w:val="-2"/>
                <w:sz w:val="28"/>
                <w:szCs w:val="28"/>
              </w:rPr>
            </w:pPr>
          </w:p>
        </w:tc>
        <w:tc>
          <w:tcPr>
            <w:tcW w:w="877" w:type="dxa"/>
            <w:vMerge/>
          </w:tcPr>
          <w:p w14:paraId="4BDFAA9E" w14:textId="77777777" w:rsidR="00171D31" w:rsidRPr="000E2B28" w:rsidRDefault="00171D31" w:rsidP="00B951E6">
            <w:pPr>
              <w:jc w:val="center"/>
              <w:rPr>
                <w:rFonts w:ascii="楷体_GB2312" w:eastAsia="楷体_GB2312" w:hAnsi="仿宋" w:cs="仿宋"/>
                <w:spacing w:val="-2"/>
                <w:sz w:val="28"/>
                <w:szCs w:val="28"/>
              </w:rPr>
            </w:pPr>
          </w:p>
        </w:tc>
      </w:tr>
      <w:tr w:rsidR="00171D31" w:rsidRPr="000E2B28" w14:paraId="48BDB76F" w14:textId="77777777" w:rsidTr="00B951E6">
        <w:trPr>
          <w:trHeight w:val="454"/>
          <w:jc w:val="center"/>
        </w:trPr>
        <w:tc>
          <w:tcPr>
            <w:tcW w:w="1707" w:type="dxa"/>
            <w:vAlign w:val="center"/>
          </w:tcPr>
          <w:p w14:paraId="6FC51553"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w:t>
            </w:r>
          </w:p>
        </w:tc>
        <w:tc>
          <w:tcPr>
            <w:tcW w:w="1462" w:type="dxa"/>
            <w:vAlign w:val="center"/>
          </w:tcPr>
          <w:p w14:paraId="76D00B0F"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15</w:t>
            </w:r>
          </w:p>
        </w:tc>
        <w:tc>
          <w:tcPr>
            <w:tcW w:w="1701" w:type="dxa"/>
            <w:vAlign w:val="center"/>
          </w:tcPr>
          <w:p w14:paraId="26452CAC"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2</w:t>
            </w:r>
          </w:p>
        </w:tc>
        <w:tc>
          <w:tcPr>
            <w:tcW w:w="1166" w:type="dxa"/>
            <w:vAlign w:val="center"/>
          </w:tcPr>
          <w:p w14:paraId="46CF7D74"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2</w:t>
            </w:r>
          </w:p>
        </w:tc>
        <w:tc>
          <w:tcPr>
            <w:tcW w:w="721" w:type="dxa"/>
            <w:vAlign w:val="center"/>
          </w:tcPr>
          <w:p w14:paraId="210CA31C"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w:t>
            </w:r>
          </w:p>
        </w:tc>
        <w:tc>
          <w:tcPr>
            <w:tcW w:w="894" w:type="dxa"/>
            <w:vAlign w:val="center"/>
          </w:tcPr>
          <w:p w14:paraId="7CDA2616"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w:t>
            </w:r>
          </w:p>
        </w:tc>
        <w:tc>
          <w:tcPr>
            <w:tcW w:w="877" w:type="dxa"/>
            <w:vAlign w:val="center"/>
          </w:tcPr>
          <w:p w14:paraId="57F40DAE"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19</w:t>
            </w:r>
          </w:p>
        </w:tc>
      </w:tr>
      <w:tr w:rsidR="00171D31" w:rsidRPr="000E2B28" w14:paraId="13206BB3" w14:textId="77777777" w:rsidTr="00B951E6">
        <w:trPr>
          <w:trHeight w:val="454"/>
          <w:jc w:val="center"/>
        </w:trPr>
        <w:tc>
          <w:tcPr>
            <w:tcW w:w="1707" w:type="dxa"/>
            <w:vAlign w:val="center"/>
          </w:tcPr>
          <w:p w14:paraId="3132F464"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2</w:t>
            </w:r>
          </w:p>
        </w:tc>
        <w:tc>
          <w:tcPr>
            <w:tcW w:w="1462" w:type="dxa"/>
            <w:vAlign w:val="center"/>
          </w:tcPr>
          <w:p w14:paraId="0AD67CB8"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15</w:t>
            </w:r>
          </w:p>
        </w:tc>
        <w:tc>
          <w:tcPr>
            <w:tcW w:w="1701" w:type="dxa"/>
            <w:vAlign w:val="center"/>
          </w:tcPr>
          <w:p w14:paraId="617B50E5" w14:textId="77777777" w:rsidR="00171D31" w:rsidRPr="000E2B28" w:rsidRDefault="00171D31" w:rsidP="00B951E6">
            <w:pPr>
              <w:pStyle w:val="TableParagraph"/>
              <w:jc w:val="center"/>
              <w:rPr>
                <w:rFonts w:ascii="楷体_GB2312" w:eastAsia="楷体_GB2312" w:hAnsi="Microsoft JhengHei" w:cs="Microsoft JhengHei"/>
                <w:b/>
                <w:bCs/>
                <w:spacing w:val="4"/>
                <w:w w:val="85"/>
                <w:sz w:val="28"/>
                <w:szCs w:val="28"/>
                <w:lang w:eastAsia="zh-CN"/>
              </w:rPr>
            </w:pPr>
            <w:r w:rsidRPr="000E2B28">
              <w:rPr>
                <w:rFonts w:ascii="楷体_GB2312" w:eastAsia="楷体_GB2312" w:hAnsi="Microsoft JhengHei" w:cs="Microsoft JhengHei" w:hint="eastAsia"/>
                <w:b/>
                <w:bCs/>
                <w:spacing w:val="4"/>
                <w:w w:val="85"/>
                <w:sz w:val="28"/>
                <w:szCs w:val="28"/>
                <w:lang w:eastAsia="zh-CN"/>
              </w:rPr>
              <w:t>4</w:t>
            </w:r>
          </w:p>
        </w:tc>
        <w:tc>
          <w:tcPr>
            <w:tcW w:w="1166" w:type="dxa"/>
            <w:vAlign w:val="center"/>
          </w:tcPr>
          <w:p w14:paraId="52DB47EB" w14:textId="77777777" w:rsidR="00171D31" w:rsidRPr="000E2B28" w:rsidRDefault="00171D31" w:rsidP="00B951E6">
            <w:pPr>
              <w:jc w:val="center"/>
              <w:rPr>
                <w:rFonts w:ascii="楷体_GB2312" w:eastAsia="楷体_GB2312"/>
                <w:sz w:val="28"/>
                <w:szCs w:val="28"/>
              </w:rPr>
            </w:pPr>
          </w:p>
        </w:tc>
        <w:tc>
          <w:tcPr>
            <w:tcW w:w="721" w:type="dxa"/>
            <w:vAlign w:val="center"/>
          </w:tcPr>
          <w:p w14:paraId="4162DD56"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w:t>
            </w:r>
          </w:p>
        </w:tc>
        <w:tc>
          <w:tcPr>
            <w:tcW w:w="894" w:type="dxa"/>
            <w:vAlign w:val="center"/>
          </w:tcPr>
          <w:p w14:paraId="08D1F35A"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w:t>
            </w:r>
          </w:p>
        </w:tc>
        <w:tc>
          <w:tcPr>
            <w:tcW w:w="877" w:type="dxa"/>
            <w:vAlign w:val="center"/>
          </w:tcPr>
          <w:p w14:paraId="797185A1"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21</w:t>
            </w:r>
          </w:p>
        </w:tc>
      </w:tr>
      <w:tr w:rsidR="00171D31" w:rsidRPr="000E2B28" w14:paraId="78F079D6" w14:textId="77777777" w:rsidTr="00B951E6">
        <w:trPr>
          <w:trHeight w:val="454"/>
          <w:jc w:val="center"/>
        </w:trPr>
        <w:tc>
          <w:tcPr>
            <w:tcW w:w="1707" w:type="dxa"/>
            <w:vAlign w:val="center"/>
          </w:tcPr>
          <w:p w14:paraId="5DD06F64"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3</w:t>
            </w:r>
          </w:p>
        </w:tc>
        <w:tc>
          <w:tcPr>
            <w:tcW w:w="1462" w:type="dxa"/>
            <w:vAlign w:val="center"/>
          </w:tcPr>
          <w:p w14:paraId="204E4677"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12</w:t>
            </w:r>
          </w:p>
        </w:tc>
        <w:tc>
          <w:tcPr>
            <w:tcW w:w="1701" w:type="dxa"/>
            <w:vAlign w:val="center"/>
          </w:tcPr>
          <w:p w14:paraId="75F215B9" w14:textId="77777777" w:rsidR="00171D31" w:rsidRPr="000E2B28" w:rsidRDefault="00171D31" w:rsidP="00B951E6">
            <w:pPr>
              <w:pStyle w:val="TableParagraph"/>
              <w:jc w:val="center"/>
              <w:rPr>
                <w:rFonts w:ascii="楷体_GB2312" w:eastAsia="楷体_GB2312" w:hAnsi="Microsoft JhengHei" w:cs="Microsoft JhengHei"/>
                <w:b/>
                <w:bCs/>
                <w:spacing w:val="4"/>
                <w:w w:val="85"/>
                <w:sz w:val="28"/>
                <w:szCs w:val="28"/>
                <w:lang w:eastAsia="zh-CN"/>
              </w:rPr>
            </w:pPr>
            <w:r w:rsidRPr="000E2B28">
              <w:rPr>
                <w:rFonts w:ascii="楷体_GB2312" w:eastAsia="楷体_GB2312" w:hAnsi="Microsoft JhengHei" w:cs="Microsoft JhengHei" w:hint="eastAsia"/>
                <w:b/>
                <w:bCs/>
                <w:spacing w:val="4"/>
                <w:w w:val="85"/>
                <w:sz w:val="28"/>
                <w:szCs w:val="28"/>
                <w:lang w:eastAsia="zh-CN"/>
              </w:rPr>
              <w:t>6</w:t>
            </w:r>
          </w:p>
        </w:tc>
        <w:tc>
          <w:tcPr>
            <w:tcW w:w="1166" w:type="dxa"/>
            <w:vAlign w:val="center"/>
          </w:tcPr>
          <w:p w14:paraId="633859E2" w14:textId="77777777" w:rsidR="00171D31" w:rsidRPr="000E2B28" w:rsidRDefault="00171D31" w:rsidP="00B951E6">
            <w:pPr>
              <w:jc w:val="center"/>
              <w:rPr>
                <w:rFonts w:ascii="楷体_GB2312" w:eastAsia="楷体_GB2312"/>
                <w:sz w:val="28"/>
                <w:szCs w:val="28"/>
              </w:rPr>
            </w:pPr>
          </w:p>
        </w:tc>
        <w:tc>
          <w:tcPr>
            <w:tcW w:w="721" w:type="dxa"/>
            <w:vAlign w:val="center"/>
          </w:tcPr>
          <w:p w14:paraId="03DD20BA"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w:t>
            </w:r>
          </w:p>
        </w:tc>
        <w:tc>
          <w:tcPr>
            <w:tcW w:w="894" w:type="dxa"/>
            <w:vAlign w:val="center"/>
          </w:tcPr>
          <w:p w14:paraId="553D2914"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w:t>
            </w:r>
          </w:p>
        </w:tc>
        <w:tc>
          <w:tcPr>
            <w:tcW w:w="877" w:type="dxa"/>
            <w:vAlign w:val="center"/>
          </w:tcPr>
          <w:p w14:paraId="265DD63C"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20</w:t>
            </w:r>
          </w:p>
        </w:tc>
      </w:tr>
      <w:tr w:rsidR="00171D31" w:rsidRPr="000E2B28" w14:paraId="77FACFD5" w14:textId="77777777" w:rsidTr="00B951E6">
        <w:trPr>
          <w:trHeight w:val="454"/>
          <w:jc w:val="center"/>
        </w:trPr>
        <w:tc>
          <w:tcPr>
            <w:tcW w:w="1707" w:type="dxa"/>
            <w:vAlign w:val="center"/>
          </w:tcPr>
          <w:p w14:paraId="3C7EEFDE"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4</w:t>
            </w:r>
          </w:p>
        </w:tc>
        <w:tc>
          <w:tcPr>
            <w:tcW w:w="1462" w:type="dxa"/>
            <w:vAlign w:val="center"/>
          </w:tcPr>
          <w:p w14:paraId="6CC4EB7E"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12</w:t>
            </w:r>
          </w:p>
        </w:tc>
        <w:tc>
          <w:tcPr>
            <w:tcW w:w="1701" w:type="dxa"/>
            <w:vAlign w:val="center"/>
          </w:tcPr>
          <w:p w14:paraId="598B246D" w14:textId="77777777" w:rsidR="00171D31" w:rsidRPr="000E2B28" w:rsidRDefault="00171D31" w:rsidP="00B951E6">
            <w:pPr>
              <w:pStyle w:val="TableParagraph"/>
              <w:jc w:val="center"/>
              <w:rPr>
                <w:rFonts w:ascii="楷体_GB2312" w:eastAsia="楷体_GB2312" w:hAnsi="Microsoft JhengHei" w:cs="Microsoft JhengHei"/>
                <w:b/>
                <w:bCs/>
                <w:spacing w:val="4"/>
                <w:w w:val="85"/>
                <w:sz w:val="28"/>
                <w:szCs w:val="28"/>
                <w:lang w:eastAsia="zh-CN"/>
              </w:rPr>
            </w:pPr>
            <w:r w:rsidRPr="000E2B28">
              <w:rPr>
                <w:rFonts w:ascii="楷体_GB2312" w:eastAsia="楷体_GB2312" w:hAnsi="Microsoft JhengHei" w:cs="Microsoft JhengHei" w:hint="eastAsia"/>
                <w:b/>
                <w:bCs/>
                <w:spacing w:val="4"/>
                <w:w w:val="85"/>
                <w:sz w:val="28"/>
                <w:szCs w:val="28"/>
                <w:lang w:eastAsia="zh-CN"/>
              </w:rPr>
              <w:t>6</w:t>
            </w:r>
          </w:p>
        </w:tc>
        <w:tc>
          <w:tcPr>
            <w:tcW w:w="1166" w:type="dxa"/>
            <w:vAlign w:val="center"/>
          </w:tcPr>
          <w:p w14:paraId="4A0159EA" w14:textId="77777777" w:rsidR="00171D31" w:rsidRPr="000E2B28" w:rsidRDefault="00171D31" w:rsidP="00B951E6">
            <w:pPr>
              <w:jc w:val="center"/>
              <w:rPr>
                <w:rFonts w:ascii="楷体_GB2312" w:eastAsia="楷体_GB2312"/>
                <w:sz w:val="28"/>
                <w:szCs w:val="28"/>
              </w:rPr>
            </w:pPr>
          </w:p>
        </w:tc>
        <w:tc>
          <w:tcPr>
            <w:tcW w:w="721" w:type="dxa"/>
            <w:vAlign w:val="center"/>
          </w:tcPr>
          <w:p w14:paraId="30E34A90"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w:t>
            </w:r>
          </w:p>
        </w:tc>
        <w:tc>
          <w:tcPr>
            <w:tcW w:w="894" w:type="dxa"/>
            <w:vAlign w:val="center"/>
          </w:tcPr>
          <w:p w14:paraId="1AB04703"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w:t>
            </w:r>
          </w:p>
        </w:tc>
        <w:tc>
          <w:tcPr>
            <w:tcW w:w="877" w:type="dxa"/>
            <w:vAlign w:val="center"/>
          </w:tcPr>
          <w:p w14:paraId="77A1099D"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20</w:t>
            </w:r>
          </w:p>
        </w:tc>
      </w:tr>
      <w:tr w:rsidR="00171D31" w:rsidRPr="000E2B28" w14:paraId="09E72C50" w14:textId="77777777" w:rsidTr="00B951E6">
        <w:trPr>
          <w:trHeight w:val="454"/>
          <w:jc w:val="center"/>
        </w:trPr>
        <w:tc>
          <w:tcPr>
            <w:tcW w:w="1707" w:type="dxa"/>
            <w:vAlign w:val="center"/>
          </w:tcPr>
          <w:p w14:paraId="6C040BB2"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5</w:t>
            </w:r>
          </w:p>
        </w:tc>
        <w:tc>
          <w:tcPr>
            <w:tcW w:w="1462" w:type="dxa"/>
            <w:vAlign w:val="center"/>
          </w:tcPr>
          <w:p w14:paraId="7241AC77"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12</w:t>
            </w:r>
          </w:p>
        </w:tc>
        <w:tc>
          <w:tcPr>
            <w:tcW w:w="1701" w:type="dxa"/>
            <w:vAlign w:val="center"/>
          </w:tcPr>
          <w:p w14:paraId="5C82345C" w14:textId="77777777" w:rsidR="00171D31" w:rsidRPr="000E2B28" w:rsidRDefault="00171D31" w:rsidP="00B951E6">
            <w:pPr>
              <w:pStyle w:val="TableParagraph"/>
              <w:jc w:val="center"/>
              <w:rPr>
                <w:rFonts w:ascii="楷体_GB2312" w:eastAsia="楷体_GB2312" w:hAnsi="Microsoft JhengHei" w:cs="Microsoft JhengHei"/>
                <w:b/>
                <w:bCs/>
                <w:spacing w:val="4"/>
                <w:w w:val="85"/>
                <w:sz w:val="28"/>
                <w:szCs w:val="28"/>
                <w:lang w:eastAsia="zh-CN"/>
              </w:rPr>
            </w:pPr>
            <w:r w:rsidRPr="000E2B28">
              <w:rPr>
                <w:rFonts w:ascii="楷体_GB2312" w:eastAsia="楷体_GB2312" w:hAnsi="Microsoft JhengHei" w:cs="Microsoft JhengHei" w:hint="eastAsia"/>
                <w:b/>
                <w:bCs/>
                <w:spacing w:val="4"/>
                <w:w w:val="85"/>
                <w:sz w:val="28"/>
                <w:szCs w:val="28"/>
                <w:lang w:eastAsia="zh-CN"/>
              </w:rPr>
              <w:t>6</w:t>
            </w:r>
          </w:p>
        </w:tc>
        <w:tc>
          <w:tcPr>
            <w:tcW w:w="1166" w:type="dxa"/>
            <w:vAlign w:val="center"/>
          </w:tcPr>
          <w:p w14:paraId="0A1F9341" w14:textId="77777777" w:rsidR="00171D31" w:rsidRPr="000E2B28" w:rsidRDefault="00171D31" w:rsidP="00B951E6">
            <w:pPr>
              <w:jc w:val="center"/>
              <w:rPr>
                <w:rFonts w:ascii="楷体_GB2312" w:eastAsia="楷体_GB2312"/>
                <w:sz w:val="28"/>
                <w:szCs w:val="28"/>
              </w:rPr>
            </w:pPr>
          </w:p>
        </w:tc>
        <w:tc>
          <w:tcPr>
            <w:tcW w:w="721" w:type="dxa"/>
            <w:vAlign w:val="center"/>
          </w:tcPr>
          <w:p w14:paraId="7860D251"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w:t>
            </w:r>
          </w:p>
        </w:tc>
        <w:tc>
          <w:tcPr>
            <w:tcW w:w="894" w:type="dxa"/>
            <w:vAlign w:val="center"/>
          </w:tcPr>
          <w:p w14:paraId="357165FD" w14:textId="77777777" w:rsidR="00171D31" w:rsidRPr="000E2B28" w:rsidRDefault="00171D31" w:rsidP="00B951E6">
            <w:pPr>
              <w:jc w:val="center"/>
              <w:rPr>
                <w:rFonts w:ascii="楷体_GB2312" w:eastAsia="楷体_GB2312" w:hAnsi="仿宋" w:cs="仿宋"/>
                <w:spacing w:val="-2"/>
                <w:sz w:val="28"/>
                <w:szCs w:val="28"/>
                <w:lang w:eastAsia="zh-CN"/>
              </w:rPr>
            </w:pPr>
            <w:r w:rsidRPr="000E2B28">
              <w:rPr>
                <w:rFonts w:ascii="楷体_GB2312" w:eastAsia="楷体_GB2312" w:hAnsi="仿宋" w:cs="仿宋" w:hint="eastAsia"/>
                <w:spacing w:val="-2"/>
                <w:sz w:val="28"/>
                <w:szCs w:val="28"/>
                <w:lang w:eastAsia="zh-CN"/>
              </w:rPr>
              <w:t>1</w:t>
            </w:r>
          </w:p>
        </w:tc>
        <w:tc>
          <w:tcPr>
            <w:tcW w:w="877" w:type="dxa"/>
            <w:vAlign w:val="center"/>
          </w:tcPr>
          <w:p w14:paraId="5A62586D"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20</w:t>
            </w:r>
          </w:p>
        </w:tc>
      </w:tr>
      <w:tr w:rsidR="00171D31" w:rsidRPr="000E2B28" w14:paraId="27376ACC" w14:textId="77777777" w:rsidTr="00B951E6">
        <w:trPr>
          <w:trHeight w:val="454"/>
          <w:jc w:val="center"/>
        </w:trPr>
        <w:tc>
          <w:tcPr>
            <w:tcW w:w="1707" w:type="dxa"/>
            <w:vAlign w:val="center"/>
          </w:tcPr>
          <w:p w14:paraId="049B9CF5"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6</w:t>
            </w:r>
          </w:p>
        </w:tc>
        <w:tc>
          <w:tcPr>
            <w:tcW w:w="1462" w:type="dxa"/>
            <w:vAlign w:val="center"/>
          </w:tcPr>
          <w:p w14:paraId="60E116B4"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12</w:t>
            </w:r>
          </w:p>
        </w:tc>
        <w:tc>
          <w:tcPr>
            <w:tcW w:w="1701" w:type="dxa"/>
            <w:vAlign w:val="center"/>
          </w:tcPr>
          <w:p w14:paraId="3630DDF8" w14:textId="77777777" w:rsidR="00171D31" w:rsidRPr="000E2B28" w:rsidRDefault="00171D31" w:rsidP="00B951E6">
            <w:pPr>
              <w:pStyle w:val="TableParagraph"/>
              <w:jc w:val="center"/>
              <w:rPr>
                <w:rFonts w:ascii="楷体_GB2312" w:eastAsia="楷体_GB2312" w:hAnsi="Microsoft JhengHei" w:cs="Microsoft JhengHei"/>
                <w:b/>
                <w:bCs/>
                <w:spacing w:val="4"/>
                <w:w w:val="85"/>
                <w:sz w:val="28"/>
                <w:szCs w:val="28"/>
                <w:lang w:eastAsia="zh-CN"/>
              </w:rPr>
            </w:pPr>
            <w:r w:rsidRPr="000E2B28">
              <w:rPr>
                <w:rFonts w:ascii="楷体_GB2312" w:eastAsia="楷体_GB2312" w:hAnsi="Microsoft JhengHei" w:cs="Microsoft JhengHei" w:hint="eastAsia"/>
                <w:b/>
                <w:bCs/>
                <w:spacing w:val="4"/>
                <w:w w:val="85"/>
                <w:sz w:val="28"/>
                <w:szCs w:val="28"/>
                <w:lang w:eastAsia="zh-CN"/>
              </w:rPr>
              <w:t>6</w:t>
            </w:r>
          </w:p>
        </w:tc>
        <w:tc>
          <w:tcPr>
            <w:tcW w:w="1166" w:type="dxa"/>
            <w:vAlign w:val="center"/>
          </w:tcPr>
          <w:p w14:paraId="0BC04020" w14:textId="77777777" w:rsidR="00171D31" w:rsidRPr="000E2B28" w:rsidRDefault="00171D31" w:rsidP="00B951E6">
            <w:pPr>
              <w:jc w:val="center"/>
              <w:rPr>
                <w:rFonts w:ascii="楷体_GB2312" w:eastAsia="楷体_GB2312"/>
                <w:sz w:val="28"/>
                <w:szCs w:val="28"/>
              </w:rPr>
            </w:pPr>
          </w:p>
        </w:tc>
        <w:tc>
          <w:tcPr>
            <w:tcW w:w="721" w:type="dxa"/>
            <w:vAlign w:val="center"/>
          </w:tcPr>
          <w:p w14:paraId="6968B49C"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w:t>
            </w:r>
          </w:p>
        </w:tc>
        <w:tc>
          <w:tcPr>
            <w:tcW w:w="894" w:type="dxa"/>
            <w:vAlign w:val="center"/>
          </w:tcPr>
          <w:p w14:paraId="70E5AC38"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1</w:t>
            </w:r>
          </w:p>
        </w:tc>
        <w:tc>
          <w:tcPr>
            <w:tcW w:w="877" w:type="dxa"/>
            <w:vAlign w:val="center"/>
          </w:tcPr>
          <w:p w14:paraId="360CE199" w14:textId="77777777" w:rsidR="00171D31" w:rsidRPr="000E2B28" w:rsidRDefault="00171D31" w:rsidP="00B951E6">
            <w:pPr>
              <w:jc w:val="center"/>
              <w:rPr>
                <w:rFonts w:ascii="楷体_GB2312" w:eastAsia="楷体_GB2312"/>
                <w:sz w:val="28"/>
                <w:szCs w:val="28"/>
                <w:lang w:eastAsia="zh-CN"/>
              </w:rPr>
            </w:pPr>
            <w:r w:rsidRPr="000E2B28">
              <w:rPr>
                <w:rFonts w:ascii="楷体_GB2312" w:eastAsia="楷体_GB2312" w:hint="eastAsia"/>
                <w:sz w:val="28"/>
                <w:szCs w:val="28"/>
                <w:lang w:eastAsia="zh-CN"/>
              </w:rPr>
              <w:t>20</w:t>
            </w:r>
          </w:p>
        </w:tc>
      </w:tr>
      <w:tr w:rsidR="00171D31" w:rsidRPr="000E2B28" w14:paraId="01212D7E" w14:textId="77777777" w:rsidTr="00B951E6">
        <w:trPr>
          <w:trHeight w:val="454"/>
          <w:jc w:val="center"/>
        </w:trPr>
        <w:tc>
          <w:tcPr>
            <w:tcW w:w="1707" w:type="dxa"/>
            <w:vAlign w:val="center"/>
          </w:tcPr>
          <w:p w14:paraId="1408E123" w14:textId="77777777" w:rsidR="00171D31" w:rsidRPr="000E2B28" w:rsidRDefault="00171D31" w:rsidP="00B951E6">
            <w:pPr>
              <w:pStyle w:val="TableParagraph"/>
              <w:jc w:val="center"/>
              <w:rPr>
                <w:rFonts w:ascii="楷体_GB2312" w:eastAsia="楷体_GB2312"/>
                <w:sz w:val="28"/>
                <w:szCs w:val="28"/>
              </w:rPr>
            </w:pPr>
            <w:proofErr w:type="spellStart"/>
            <w:r w:rsidRPr="000E2B28">
              <w:rPr>
                <w:rFonts w:ascii="楷体_GB2312" w:eastAsia="楷体_GB2312" w:hAnsi="仿宋" w:cs="仿宋" w:hint="eastAsia"/>
                <w:spacing w:val="-2"/>
                <w:sz w:val="28"/>
                <w:szCs w:val="28"/>
              </w:rPr>
              <w:t>合计（周</w:t>
            </w:r>
            <w:proofErr w:type="spellEnd"/>
            <w:r w:rsidRPr="000E2B28">
              <w:rPr>
                <w:rFonts w:ascii="楷体_GB2312" w:eastAsia="楷体_GB2312" w:hAnsi="仿宋" w:cs="仿宋" w:hint="eastAsia"/>
                <w:spacing w:val="-2"/>
                <w:sz w:val="28"/>
                <w:szCs w:val="28"/>
              </w:rPr>
              <w:t>）</w:t>
            </w:r>
          </w:p>
        </w:tc>
        <w:tc>
          <w:tcPr>
            <w:tcW w:w="1462" w:type="dxa"/>
            <w:vAlign w:val="center"/>
          </w:tcPr>
          <w:p w14:paraId="33B1CB11" w14:textId="77777777" w:rsidR="00171D31" w:rsidRPr="000E2B28" w:rsidRDefault="00171D31" w:rsidP="00B951E6">
            <w:pPr>
              <w:pStyle w:val="TableParagraph"/>
              <w:jc w:val="center"/>
              <w:rPr>
                <w:rFonts w:ascii="楷体_GB2312" w:eastAsia="楷体_GB2312"/>
                <w:sz w:val="28"/>
                <w:szCs w:val="28"/>
                <w:lang w:eastAsia="zh-CN"/>
              </w:rPr>
            </w:pPr>
            <w:r w:rsidRPr="000E2B28">
              <w:rPr>
                <w:rFonts w:ascii="楷体_GB2312" w:eastAsia="楷体_GB2312" w:hint="eastAsia"/>
                <w:sz w:val="28"/>
                <w:szCs w:val="28"/>
                <w:lang w:eastAsia="zh-CN"/>
              </w:rPr>
              <w:t>7</w:t>
            </w:r>
            <w:r w:rsidRPr="000E2B28">
              <w:rPr>
                <w:rFonts w:ascii="楷体_GB2312" w:eastAsia="楷体_GB2312"/>
                <w:sz w:val="28"/>
                <w:szCs w:val="28"/>
                <w:lang w:eastAsia="zh-CN"/>
              </w:rPr>
              <w:t>8</w:t>
            </w:r>
          </w:p>
        </w:tc>
        <w:tc>
          <w:tcPr>
            <w:tcW w:w="1701" w:type="dxa"/>
            <w:vAlign w:val="center"/>
          </w:tcPr>
          <w:p w14:paraId="46C80C5D" w14:textId="77777777" w:rsidR="00171D31" w:rsidRPr="000E2B28" w:rsidRDefault="00171D31" w:rsidP="00B951E6">
            <w:pPr>
              <w:pStyle w:val="TableParagraph"/>
              <w:jc w:val="center"/>
              <w:rPr>
                <w:rFonts w:ascii="楷体_GB2312" w:eastAsia="楷体_GB2312" w:hAnsi="Microsoft JhengHei" w:cs="Microsoft JhengHei"/>
                <w:b/>
                <w:bCs/>
                <w:spacing w:val="4"/>
                <w:w w:val="85"/>
                <w:sz w:val="28"/>
                <w:szCs w:val="28"/>
                <w:lang w:eastAsia="zh-CN"/>
              </w:rPr>
            </w:pPr>
            <w:r w:rsidRPr="000E2B28">
              <w:rPr>
                <w:rFonts w:ascii="楷体_GB2312" w:eastAsia="楷体_GB2312" w:hAnsi="Microsoft JhengHei" w:cs="Microsoft JhengHei" w:hint="eastAsia"/>
                <w:b/>
                <w:bCs/>
                <w:spacing w:val="4"/>
                <w:w w:val="85"/>
                <w:sz w:val="28"/>
                <w:szCs w:val="28"/>
                <w:lang w:eastAsia="zh-CN"/>
              </w:rPr>
              <w:t>3</w:t>
            </w:r>
            <w:r w:rsidRPr="000E2B28">
              <w:rPr>
                <w:rFonts w:ascii="楷体_GB2312" w:eastAsia="楷体_GB2312" w:hAnsi="Microsoft JhengHei" w:cs="Microsoft JhengHei"/>
                <w:b/>
                <w:bCs/>
                <w:spacing w:val="4"/>
                <w:w w:val="85"/>
                <w:sz w:val="28"/>
                <w:szCs w:val="28"/>
                <w:lang w:eastAsia="zh-CN"/>
              </w:rPr>
              <w:t>0</w:t>
            </w:r>
          </w:p>
        </w:tc>
        <w:tc>
          <w:tcPr>
            <w:tcW w:w="1166" w:type="dxa"/>
            <w:vAlign w:val="center"/>
          </w:tcPr>
          <w:p w14:paraId="038F26AD" w14:textId="77777777" w:rsidR="00171D31" w:rsidRPr="000E2B28" w:rsidRDefault="00171D31" w:rsidP="00B951E6">
            <w:pPr>
              <w:pStyle w:val="TableParagraph"/>
              <w:jc w:val="center"/>
              <w:rPr>
                <w:rFonts w:ascii="楷体_GB2312" w:eastAsia="楷体_GB2312"/>
                <w:sz w:val="28"/>
                <w:szCs w:val="28"/>
                <w:lang w:eastAsia="zh-CN"/>
              </w:rPr>
            </w:pPr>
            <w:r w:rsidRPr="000E2B28">
              <w:rPr>
                <w:rFonts w:ascii="楷体_GB2312" w:eastAsia="楷体_GB2312" w:hint="eastAsia"/>
                <w:sz w:val="28"/>
                <w:szCs w:val="28"/>
                <w:lang w:eastAsia="zh-CN"/>
              </w:rPr>
              <w:t>2</w:t>
            </w:r>
          </w:p>
        </w:tc>
        <w:tc>
          <w:tcPr>
            <w:tcW w:w="721" w:type="dxa"/>
            <w:vAlign w:val="center"/>
          </w:tcPr>
          <w:p w14:paraId="25CB7AFD" w14:textId="77777777" w:rsidR="00171D31" w:rsidRPr="000E2B28" w:rsidRDefault="00171D31" w:rsidP="00B951E6">
            <w:pPr>
              <w:pStyle w:val="TableParagraph"/>
              <w:jc w:val="center"/>
              <w:rPr>
                <w:rFonts w:ascii="楷体_GB2312" w:eastAsia="楷体_GB2312"/>
                <w:sz w:val="28"/>
                <w:szCs w:val="28"/>
                <w:lang w:eastAsia="zh-CN"/>
              </w:rPr>
            </w:pPr>
            <w:r w:rsidRPr="000E2B28">
              <w:rPr>
                <w:rFonts w:ascii="楷体_GB2312" w:eastAsia="楷体_GB2312" w:hint="eastAsia"/>
                <w:sz w:val="28"/>
                <w:szCs w:val="28"/>
                <w:lang w:eastAsia="zh-CN"/>
              </w:rPr>
              <w:t>6</w:t>
            </w:r>
          </w:p>
        </w:tc>
        <w:tc>
          <w:tcPr>
            <w:tcW w:w="894" w:type="dxa"/>
            <w:vAlign w:val="center"/>
          </w:tcPr>
          <w:p w14:paraId="0A3A01F9" w14:textId="77777777" w:rsidR="00171D31" w:rsidRPr="000E2B28" w:rsidRDefault="00171D31" w:rsidP="00B951E6">
            <w:pPr>
              <w:pStyle w:val="TableParagraph"/>
              <w:jc w:val="center"/>
              <w:rPr>
                <w:rFonts w:ascii="楷体_GB2312" w:eastAsia="楷体_GB2312"/>
                <w:sz w:val="28"/>
                <w:szCs w:val="28"/>
                <w:lang w:eastAsia="zh-CN"/>
              </w:rPr>
            </w:pPr>
            <w:r w:rsidRPr="000E2B28">
              <w:rPr>
                <w:rFonts w:ascii="楷体_GB2312" w:eastAsia="楷体_GB2312" w:hint="eastAsia"/>
                <w:sz w:val="28"/>
                <w:szCs w:val="28"/>
                <w:lang w:eastAsia="zh-CN"/>
              </w:rPr>
              <w:t>6</w:t>
            </w:r>
          </w:p>
        </w:tc>
        <w:tc>
          <w:tcPr>
            <w:tcW w:w="877" w:type="dxa"/>
            <w:vAlign w:val="center"/>
          </w:tcPr>
          <w:p w14:paraId="6E6A5A90" w14:textId="77777777" w:rsidR="00171D31" w:rsidRPr="000E2B28" w:rsidRDefault="00171D31" w:rsidP="00B951E6">
            <w:pPr>
              <w:pStyle w:val="TableParagraph"/>
              <w:jc w:val="center"/>
              <w:rPr>
                <w:rFonts w:ascii="楷体_GB2312" w:eastAsia="楷体_GB2312"/>
                <w:sz w:val="28"/>
                <w:szCs w:val="28"/>
                <w:lang w:eastAsia="zh-CN"/>
              </w:rPr>
            </w:pPr>
            <w:r w:rsidRPr="000E2B28">
              <w:rPr>
                <w:rFonts w:ascii="楷体_GB2312" w:eastAsia="楷体_GB2312" w:hint="eastAsia"/>
                <w:sz w:val="28"/>
                <w:szCs w:val="28"/>
                <w:lang w:eastAsia="zh-CN"/>
              </w:rPr>
              <w:t>120</w:t>
            </w:r>
          </w:p>
        </w:tc>
      </w:tr>
    </w:tbl>
    <w:p w14:paraId="206B89D8" w14:textId="77777777" w:rsidR="002060D2" w:rsidRPr="005E7EFA" w:rsidRDefault="002060D2" w:rsidP="005E7EFA"/>
    <w:p w14:paraId="1029D9A7" w14:textId="77777777" w:rsidR="005E7EFA" w:rsidRPr="005E7EFA" w:rsidRDefault="005E7EFA" w:rsidP="005E7EFA"/>
    <w:p w14:paraId="27C6CA71" w14:textId="77777777" w:rsidR="00AF6A64" w:rsidRPr="000B0A81" w:rsidRDefault="00AF6A64" w:rsidP="00C975FC">
      <w:pPr>
        <w:spacing w:line="360" w:lineRule="auto"/>
        <w:jc w:val="center"/>
        <w:outlineLvl w:val="1"/>
        <w:rPr>
          <w:rFonts w:ascii="仿宋_GB2312" w:eastAsia="仿宋_GB2312" w:hAnsi="仿宋"/>
          <w:sz w:val="32"/>
          <w:szCs w:val="32"/>
        </w:rPr>
      </w:pPr>
      <w:r w:rsidRPr="000B0A81">
        <w:rPr>
          <w:rFonts w:ascii="仿宋_GB2312" w:eastAsia="仿宋_GB2312" w:hAnsi="仿宋" w:hint="eastAsia"/>
          <w:sz w:val="32"/>
          <w:szCs w:val="32"/>
          <w:lang w:eastAsia="zh-CN"/>
        </w:rPr>
        <w:t>7-</w:t>
      </w:r>
      <w:proofErr w:type="gramStart"/>
      <w:r w:rsidRPr="000B0A81">
        <w:rPr>
          <w:rFonts w:ascii="仿宋_GB2312" w:eastAsia="仿宋_GB2312" w:hAnsi="仿宋" w:hint="eastAsia"/>
          <w:sz w:val="32"/>
          <w:szCs w:val="32"/>
          <w:lang w:eastAsia="zh-CN"/>
        </w:rPr>
        <w:t>2</w:t>
      </w:r>
      <w:r w:rsidRPr="000B0A81">
        <w:rPr>
          <w:rFonts w:ascii="仿宋_GB2312" w:eastAsia="仿宋_GB2312" w:hAnsi="仿宋" w:hint="eastAsia"/>
          <w:sz w:val="32"/>
          <w:szCs w:val="32"/>
        </w:rPr>
        <w:t xml:space="preserve">  </w:t>
      </w:r>
      <w:proofErr w:type="spellStart"/>
      <w:r w:rsidRPr="000B0A81">
        <w:rPr>
          <w:rFonts w:ascii="仿宋_GB2312" w:eastAsia="仿宋_GB2312" w:hAnsi="仿宋" w:hint="eastAsia"/>
          <w:sz w:val="32"/>
          <w:szCs w:val="32"/>
        </w:rPr>
        <w:t>专业学时学分安排表</w:t>
      </w:r>
      <w:proofErr w:type="spellEnd"/>
      <w:proofErr w:type="gramEnd"/>
    </w:p>
    <w:p w14:paraId="63AEAC33" w14:textId="77777777" w:rsidR="005E289B" w:rsidRPr="000B0A81" w:rsidRDefault="005E289B"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八、教学</w:t>
      </w:r>
      <w:r w:rsidRPr="000B0A81">
        <w:rPr>
          <w:rFonts w:ascii="黑体" w:eastAsia="黑体" w:hAnsi="黑体" w:cs="仿宋"/>
          <w:bCs/>
          <w:sz w:val="32"/>
          <w:szCs w:val="32"/>
          <w:lang w:eastAsia="zh-CN"/>
        </w:rPr>
        <w:t>进程总体安排</w:t>
      </w:r>
    </w:p>
    <w:tbl>
      <w:tblPr>
        <w:tblW w:w="5000" w:type="pct"/>
        <w:tblLook w:val="04A0" w:firstRow="1" w:lastRow="0" w:firstColumn="1" w:lastColumn="0" w:noHBand="0" w:noVBand="1"/>
      </w:tblPr>
      <w:tblGrid>
        <w:gridCol w:w="1390"/>
        <w:gridCol w:w="1560"/>
        <w:gridCol w:w="1731"/>
        <w:gridCol w:w="1631"/>
        <w:gridCol w:w="1984"/>
      </w:tblGrid>
      <w:tr w:rsidR="00CA33AB" w:rsidRPr="00CA33AB" w14:paraId="27BEE08C" w14:textId="77777777" w:rsidTr="00CA33AB">
        <w:trPr>
          <w:trHeight w:val="540"/>
        </w:trPr>
        <w:tc>
          <w:tcPr>
            <w:tcW w:w="8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73CC9" w14:textId="77777777" w:rsidR="00CA33AB" w:rsidRPr="00CA33AB" w:rsidRDefault="00CA33AB" w:rsidP="00CA33AB">
            <w:pPr>
              <w:widowControl/>
              <w:jc w:val="center"/>
              <w:rPr>
                <w:rFonts w:ascii="仿宋_GB2312" w:eastAsia="仿宋_GB2312" w:hAnsi="等线" w:cs="宋体"/>
                <w:b/>
                <w:bCs/>
                <w:color w:val="000000"/>
                <w:lang w:eastAsia="zh-CN"/>
              </w:rPr>
            </w:pPr>
            <w:r w:rsidRPr="00CA33AB">
              <w:rPr>
                <w:rFonts w:ascii="仿宋_GB2312" w:eastAsia="仿宋_GB2312" w:hAnsi="等线" w:cs="宋体" w:hint="eastAsia"/>
                <w:b/>
                <w:bCs/>
                <w:color w:val="000000"/>
                <w:lang w:eastAsia="zh-CN"/>
              </w:rPr>
              <w:t>课程类型</w:t>
            </w:r>
          </w:p>
        </w:tc>
        <w:tc>
          <w:tcPr>
            <w:tcW w:w="940" w:type="pct"/>
            <w:tcBorders>
              <w:top w:val="single" w:sz="4" w:space="0" w:color="auto"/>
              <w:left w:val="nil"/>
              <w:bottom w:val="single" w:sz="4" w:space="0" w:color="auto"/>
              <w:right w:val="single" w:sz="4" w:space="0" w:color="auto"/>
            </w:tcBorders>
            <w:shd w:val="clear" w:color="000000" w:fill="FFFFFF"/>
            <w:vAlign w:val="center"/>
            <w:hideMark/>
          </w:tcPr>
          <w:p w14:paraId="0383D62C" w14:textId="77777777" w:rsidR="00CA33AB" w:rsidRPr="00CA33AB" w:rsidRDefault="00CA33AB" w:rsidP="00CA33AB">
            <w:pPr>
              <w:widowControl/>
              <w:jc w:val="center"/>
              <w:rPr>
                <w:rFonts w:ascii="仿宋_GB2312" w:eastAsia="仿宋_GB2312" w:hAnsi="等线" w:cs="宋体"/>
                <w:b/>
                <w:bCs/>
                <w:color w:val="000000"/>
                <w:lang w:eastAsia="zh-CN"/>
              </w:rPr>
            </w:pPr>
            <w:r w:rsidRPr="00CA33AB">
              <w:rPr>
                <w:rFonts w:ascii="仿宋_GB2312" w:eastAsia="仿宋_GB2312" w:hAnsi="等线" w:cs="宋体" w:hint="eastAsia"/>
                <w:b/>
                <w:bCs/>
                <w:color w:val="000000"/>
                <w:lang w:eastAsia="zh-CN"/>
              </w:rPr>
              <w:t>课程学时</w:t>
            </w:r>
          </w:p>
        </w:tc>
        <w:tc>
          <w:tcPr>
            <w:tcW w:w="1043" w:type="pct"/>
            <w:tcBorders>
              <w:top w:val="single" w:sz="4" w:space="0" w:color="auto"/>
              <w:left w:val="nil"/>
              <w:bottom w:val="single" w:sz="4" w:space="0" w:color="auto"/>
              <w:right w:val="single" w:sz="4" w:space="0" w:color="auto"/>
            </w:tcBorders>
            <w:shd w:val="clear" w:color="000000" w:fill="FFFFFF"/>
            <w:vAlign w:val="center"/>
            <w:hideMark/>
          </w:tcPr>
          <w:p w14:paraId="73BBFFB7" w14:textId="77777777" w:rsidR="00CA33AB" w:rsidRPr="00CA33AB" w:rsidRDefault="00CA33AB" w:rsidP="00CA33AB">
            <w:pPr>
              <w:widowControl/>
              <w:jc w:val="center"/>
              <w:rPr>
                <w:rFonts w:ascii="仿宋_GB2312" w:eastAsia="仿宋_GB2312" w:hAnsi="等线" w:cs="宋体"/>
                <w:b/>
                <w:bCs/>
                <w:color w:val="000000"/>
                <w:lang w:eastAsia="zh-CN"/>
              </w:rPr>
            </w:pPr>
            <w:r w:rsidRPr="00CA33AB">
              <w:rPr>
                <w:rFonts w:ascii="仿宋_GB2312" w:eastAsia="仿宋_GB2312" w:hAnsi="等线" w:cs="宋体" w:hint="eastAsia"/>
                <w:b/>
                <w:bCs/>
                <w:color w:val="000000"/>
                <w:lang w:eastAsia="zh-CN"/>
              </w:rPr>
              <w:t>课程学分</w:t>
            </w:r>
          </w:p>
        </w:tc>
        <w:tc>
          <w:tcPr>
            <w:tcW w:w="983" w:type="pct"/>
            <w:tcBorders>
              <w:top w:val="single" w:sz="4" w:space="0" w:color="auto"/>
              <w:left w:val="nil"/>
              <w:bottom w:val="single" w:sz="4" w:space="0" w:color="auto"/>
              <w:right w:val="single" w:sz="4" w:space="0" w:color="auto"/>
            </w:tcBorders>
            <w:shd w:val="clear" w:color="000000" w:fill="FFFFFF"/>
            <w:vAlign w:val="center"/>
            <w:hideMark/>
          </w:tcPr>
          <w:p w14:paraId="0E4E165B" w14:textId="77777777" w:rsidR="00CA33AB" w:rsidRPr="00CA33AB" w:rsidRDefault="00CA33AB" w:rsidP="00CA33AB">
            <w:pPr>
              <w:widowControl/>
              <w:jc w:val="center"/>
              <w:rPr>
                <w:rFonts w:ascii="仿宋_GB2312" w:eastAsia="仿宋_GB2312" w:hAnsi="等线" w:cs="宋体"/>
                <w:b/>
                <w:bCs/>
                <w:color w:val="000000"/>
                <w:lang w:eastAsia="zh-CN"/>
              </w:rPr>
            </w:pPr>
            <w:r w:rsidRPr="00CA33AB">
              <w:rPr>
                <w:rFonts w:ascii="仿宋_GB2312" w:eastAsia="仿宋_GB2312" w:hAnsi="等线" w:cs="宋体" w:hint="eastAsia"/>
                <w:b/>
                <w:bCs/>
                <w:color w:val="000000"/>
                <w:lang w:eastAsia="zh-CN"/>
              </w:rPr>
              <w:t>课程学时/总学时</w:t>
            </w:r>
          </w:p>
        </w:tc>
        <w:tc>
          <w:tcPr>
            <w:tcW w:w="1197" w:type="pct"/>
            <w:tcBorders>
              <w:top w:val="single" w:sz="4" w:space="0" w:color="auto"/>
              <w:left w:val="nil"/>
              <w:bottom w:val="single" w:sz="4" w:space="0" w:color="auto"/>
              <w:right w:val="single" w:sz="4" w:space="0" w:color="auto"/>
            </w:tcBorders>
            <w:shd w:val="clear" w:color="000000" w:fill="FFFFFF"/>
            <w:vAlign w:val="center"/>
            <w:hideMark/>
          </w:tcPr>
          <w:p w14:paraId="64BC52BC" w14:textId="77777777" w:rsidR="00CA33AB" w:rsidRPr="00CA33AB" w:rsidRDefault="00CA33AB" w:rsidP="00CA33AB">
            <w:pPr>
              <w:widowControl/>
              <w:jc w:val="center"/>
              <w:rPr>
                <w:rFonts w:ascii="仿宋_GB2312" w:eastAsia="仿宋_GB2312" w:hAnsi="等线" w:cs="宋体"/>
                <w:b/>
                <w:bCs/>
                <w:color w:val="000000"/>
                <w:lang w:eastAsia="zh-CN"/>
              </w:rPr>
            </w:pPr>
            <w:r w:rsidRPr="00CA33AB">
              <w:rPr>
                <w:rFonts w:ascii="仿宋_GB2312" w:eastAsia="仿宋_GB2312" w:hAnsi="等线" w:cs="宋体" w:hint="eastAsia"/>
                <w:b/>
                <w:bCs/>
                <w:color w:val="000000"/>
                <w:lang w:eastAsia="zh-CN"/>
              </w:rPr>
              <w:t>课程学分/毕业学分</w:t>
            </w:r>
          </w:p>
        </w:tc>
      </w:tr>
      <w:tr w:rsidR="00CA33AB" w:rsidRPr="00CA33AB" w14:paraId="67812D7D" w14:textId="77777777" w:rsidTr="00CA33AB">
        <w:trPr>
          <w:trHeight w:val="285"/>
        </w:trPr>
        <w:tc>
          <w:tcPr>
            <w:tcW w:w="838" w:type="pct"/>
            <w:tcBorders>
              <w:top w:val="nil"/>
              <w:left w:val="single" w:sz="4" w:space="0" w:color="auto"/>
              <w:bottom w:val="single" w:sz="4" w:space="0" w:color="auto"/>
              <w:right w:val="single" w:sz="4" w:space="0" w:color="auto"/>
            </w:tcBorders>
            <w:shd w:val="clear" w:color="000000" w:fill="FFFFFF"/>
            <w:vAlign w:val="center"/>
            <w:hideMark/>
          </w:tcPr>
          <w:p w14:paraId="60B92410"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公共基础课程</w:t>
            </w:r>
          </w:p>
        </w:tc>
        <w:tc>
          <w:tcPr>
            <w:tcW w:w="940" w:type="pct"/>
            <w:tcBorders>
              <w:top w:val="nil"/>
              <w:left w:val="nil"/>
              <w:bottom w:val="single" w:sz="4" w:space="0" w:color="auto"/>
              <w:right w:val="single" w:sz="4" w:space="0" w:color="auto"/>
            </w:tcBorders>
            <w:shd w:val="clear" w:color="000000" w:fill="FFFFFF"/>
            <w:vAlign w:val="center"/>
            <w:hideMark/>
          </w:tcPr>
          <w:p w14:paraId="39A96569"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968</w:t>
            </w:r>
          </w:p>
        </w:tc>
        <w:tc>
          <w:tcPr>
            <w:tcW w:w="1043" w:type="pct"/>
            <w:tcBorders>
              <w:top w:val="nil"/>
              <w:left w:val="nil"/>
              <w:bottom w:val="single" w:sz="4" w:space="0" w:color="auto"/>
              <w:right w:val="single" w:sz="4" w:space="0" w:color="auto"/>
            </w:tcBorders>
            <w:shd w:val="clear" w:color="000000" w:fill="FFFFFF"/>
            <w:vAlign w:val="center"/>
            <w:hideMark/>
          </w:tcPr>
          <w:p w14:paraId="32A440B1"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60</w:t>
            </w:r>
          </w:p>
        </w:tc>
        <w:tc>
          <w:tcPr>
            <w:tcW w:w="983" w:type="pct"/>
            <w:tcBorders>
              <w:top w:val="nil"/>
              <w:left w:val="nil"/>
              <w:bottom w:val="single" w:sz="4" w:space="0" w:color="auto"/>
              <w:right w:val="single" w:sz="4" w:space="0" w:color="auto"/>
            </w:tcBorders>
            <w:shd w:val="clear" w:color="000000" w:fill="FFFFFF"/>
            <w:vAlign w:val="center"/>
            <w:hideMark/>
          </w:tcPr>
          <w:p w14:paraId="62528E15"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0.3 </w:t>
            </w:r>
          </w:p>
        </w:tc>
        <w:tc>
          <w:tcPr>
            <w:tcW w:w="1197" w:type="pct"/>
            <w:tcBorders>
              <w:top w:val="nil"/>
              <w:left w:val="nil"/>
              <w:bottom w:val="single" w:sz="4" w:space="0" w:color="auto"/>
              <w:right w:val="single" w:sz="4" w:space="0" w:color="auto"/>
            </w:tcBorders>
            <w:shd w:val="clear" w:color="000000" w:fill="FFFFFF"/>
            <w:vAlign w:val="center"/>
            <w:hideMark/>
          </w:tcPr>
          <w:p w14:paraId="142195EC"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0.3 </w:t>
            </w:r>
          </w:p>
        </w:tc>
      </w:tr>
      <w:tr w:rsidR="00CA33AB" w:rsidRPr="00CA33AB" w14:paraId="142F85DE" w14:textId="77777777" w:rsidTr="00CA33AB">
        <w:trPr>
          <w:trHeight w:val="285"/>
        </w:trPr>
        <w:tc>
          <w:tcPr>
            <w:tcW w:w="838" w:type="pct"/>
            <w:tcBorders>
              <w:top w:val="nil"/>
              <w:left w:val="single" w:sz="4" w:space="0" w:color="auto"/>
              <w:bottom w:val="single" w:sz="4" w:space="0" w:color="auto"/>
              <w:right w:val="single" w:sz="4" w:space="0" w:color="auto"/>
            </w:tcBorders>
            <w:shd w:val="clear" w:color="000000" w:fill="FFFFFF"/>
            <w:vAlign w:val="center"/>
            <w:hideMark/>
          </w:tcPr>
          <w:p w14:paraId="61BAFB6F"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专业方向模块</w:t>
            </w:r>
          </w:p>
        </w:tc>
        <w:tc>
          <w:tcPr>
            <w:tcW w:w="940" w:type="pct"/>
            <w:tcBorders>
              <w:top w:val="nil"/>
              <w:left w:val="nil"/>
              <w:bottom w:val="single" w:sz="4" w:space="0" w:color="auto"/>
              <w:right w:val="single" w:sz="4" w:space="0" w:color="auto"/>
            </w:tcBorders>
            <w:shd w:val="clear" w:color="000000" w:fill="FFFFFF"/>
            <w:vAlign w:val="center"/>
            <w:hideMark/>
          </w:tcPr>
          <w:p w14:paraId="5D4CC829"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1416</w:t>
            </w:r>
          </w:p>
        </w:tc>
        <w:tc>
          <w:tcPr>
            <w:tcW w:w="1043" w:type="pct"/>
            <w:tcBorders>
              <w:top w:val="nil"/>
              <w:left w:val="nil"/>
              <w:bottom w:val="single" w:sz="4" w:space="0" w:color="auto"/>
              <w:right w:val="single" w:sz="4" w:space="0" w:color="auto"/>
            </w:tcBorders>
            <w:shd w:val="clear" w:color="000000" w:fill="FFFFFF"/>
            <w:vAlign w:val="center"/>
            <w:hideMark/>
          </w:tcPr>
          <w:p w14:paraId="65A7A9E1"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106</w:t>
            </w:r>
          </w:p>
        </w:tc>
        <w:tc>
          <w:tcPr>
            <w:tcW w:w="983" w:type="pct"/>
            <w:tcBorders>
              <w:top w:val="nil"/>
              <w:left w:val="nil"/>
              <w:bottom w:val="single" w:sz="4" w:space="0" w:color="auto"/>
              <w:right w:val="single" w:sz="4" w:space="0" w:color="auto"/>
            </w:tcBorders>
            <w:shd w:val="clear" w:color="000000" w:fill="FFFFFF"/>
            <w:vAlign w:val="center"/>
            <w:hideMark/>
          </w:tcPr>
          <w:p w14:paraId="6C2D0689"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0.4 </w:t>
            </w:r>
          </w:p>
        </w:tc>
        <w:tc>
          <w:tcPr>
            <w:tcW w:w="1197" w:type="pct"/>
            <w:tcBorders>
              <w:top w:val="nil"/>
              <w:left w:val="nil"/>
              <w:bottom w:val="single" w:sz="4" w:space="0" w:color="auto"/>
              <w:right w:val="single" w:sz="4" w:space="0" w:color="auto"/>
            </w:tcBorders>
            <w:shd w:val="clear" w:color="000000" w:fill="FFFFFF"/>
            <w:vAlign w:val="center"/>
            <w:hideMark/>
          </w:tcPr>
          <w:p w14:paraId="1660A1E5"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0.5 </w:t>
            </w:r>
          </w:p>
        </w:tc>
      </w:tr>
      <w:tr w:rsidR="00CA33AB" w:rsidRPr="00CA33AB" w14:paraId="3DC8448F" w14:textId="77777777" w:rsidTr="00CA33AB">
        <w:trPr>
          <w:trHeight w:val="285"/>
        </w:trPr>
        <w:tc>
          <w:tcPr>
            <w:tcW w:w="838" w:type="pct"/>
            <w:tcBorders>
              <w:top w:val="nil"/>
              <w:left w:val="single" w:sz="4" w:space="0" w:color="auto"/>
              <w:bottom w:val="single" w:sz="4" w:space="0" w:color="auto"/>
              <w:right w:val="single" w:sz="4" w:space="0" w:color="auto"/>
            </w:tcBorders>
            <w:shd w:val="clear" w:color="000000" w:fill="FFFFFF"/>
            <w:vAlign w:val="center"/>
            <w:hideMark/>
          </w:tcPr>
          <w:p w14:paraId="7E2F478C"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专业拓展模块</w:t>
            </w:r>
          </w:p>
        </w:tc>
        <w:tc>
          <w:tcPr>
            <w:tcW w:w="940" w:type="pct"/>
            <w:tcBorders>
              <w:top w:val="nil"/>
              <w:left w:val="nil"/>
              <w:bottom w:val="single" w:sz="4" w:space="0" w:color="auto"/>
              <w:right w:val="single" w:sz="4" w:space="0" w:color="auto"/>
            </w:tcBorders>
            <w:shd w:val="clear" w:color="000000" w:fill="FFFFFF"/>
            <w:vAlign w:val="center"/>
            <w:hideMark/>
          </w:tcPr>
          <w:p w14:paraId="76D8C502"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560</w:t>
            </w:r>
          </w:p>
        </w:tc>
        <w:tc>
          <w:tcPr>
            <w:tcW w:w="1043" w:type="pct"/>
            <w:tcBorders>
              <w:top w:val="nil"/>
              <w:left w:val="nil"/>
              <w:bottom w:val="single" w:sz="4" w:space="0" w:color="auto"/>
              <w:right w:val="single" w:sz="4" w:space="0" w:color="auto"/>
            </w:tcBorders>
            <w:shd w:val="clear" w:color="000000" w:fill="FFFFFF"/>
            <w:vAlign w:val="center"/>
            <w:hideMark/>
          </w:tcPr>
          <w:p w14:paraId="750AE75E"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35</w:t>
            </w:r>
          </w:p>
        </w:tc>
        <w:tc>
          <w:tcPr>
            <w:tcW w:w="983" w:type="pct"/>
            <w:tcBorders>
              <w:top w:val="nil"/>
              <w:left w:val="nil"/>
              <w:bottom w:val="single" w:sz="4" w:space="0" w:color="auto"/>
              <w:right w:val="single" w:sz="4" w:space="0" w:color="auto"/>
            </w:tcBorders>
            <w:shd w:val="clear" w:color="000000" w:fill="FFFFFF"/>
            <w:vAlign w:val="center"/>
            <w:hideMark/>
          </w:tcPr>
          <w:p w14:paraId="3E5AF4EA"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0.2 </w:t>
            </w:r>
          </w:p>
        </w:tc>
        <w:tc>
          <w:tcPr>
            <w:tcW w:w="1197" w:type="pct"/>
            <w:tcBorders>
              <w:top w:val="nil"/>
              <w:left w:val="nil"/>
              <w:bottom w:val="single" w:sz="4" w:space="0" w:color="auto"/>
              <w:right w:val="single" w:sz="4" w:space="0" w:color="auto"/>
            </w:tcBorders>
            <w:shd w:val="clear" w:color="000000" w:fill="FFFFFF"/>
            <w:vAlign w:val="center"/>
            <w:hideMark/>
          </w:tcPr>
          <w:p w14:paraId="427280E9"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0.2 </w:t>
            </w:r>
          </w:p>
        </w:tc>
      </w:tr>
      <w:tr w:rsidR="00CA33AB" w:rsidRPr="00CA33AB" w14:paraId="4617C23A" w14:textId="77777777" w:rsidTr="00CA33AB">
        <w:trPr>
          <w:trHeight w:val="285"/>
        </w:trPr>
        <w:tc>
          <w:tcPr>
            <w:tcW w:w="838" w:type="pct"/>
            <w:tcBorders>
              <w:top w:val="nil"/>
              <w:left w:val="single" w:sz="4" w:space="0" w:color="auto"/>
              <w:bottom w:val="single" w:sz="4" w:space="0" w:color="auto"/>
              <w:right w:val="single" w:sz="4" w:space="0" w:color="auto"/>
            </w:tcBorders>
            <w:shd w:val="clear" w:color="000000" w:fill="FFFFFF"/>
            <w:vAlign w:val="center"/>
            <w:hideMark/>
          </w:tcPr>
          <w:p w14:paraId="46FAFA97"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总学时合计</w:t>
            </w:r>
          </w:p>
        </w:tc>
        <w:tc>
          <w:tcPr>
            <w:tcW w:w="4162" w:type="pct"/>
            <w:gridSpan w:val="4"/>
            <w:tcBorders>
              <w:top w:val="single" w:sz="4" w:space="0" w:color="auto"/>
              <w:left w:val="nil"/>
              <w:bottom w:val="single" w:sz="4" w:space="0" w:color="auto"/>
              <w:right w:val="single" w:sz="4" w:space="0" w:color="auto"/>
            </w:tcBorders>
            <w:shd w:val="clear" w:color="000000" w:fill="FFFFFF"/>
            <w:vAlign w:val="center"/>
            <w:hideMark/>
          </w:tcPr>
          <w:p w14:paraId="256C4820"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3224</w:t>
            </w:r>
          </w:p>
        </w:tc>
      </w:tr>
      <w:tr w:rsidR="00CA33AB" w:rsidRPr="00CA33AB" w14:paraId="2C4E057B" w14:textId="77777777" w:rsidTr="00CA33AB">
        <w:trPr>
          <w:trHeight w:val="540"/>
        </w:trPr>
        <w:tc>
          <w:tcPr>
            <w:tcW w:w="838" w:type="pct"/>
            <w:tcBorders>
              <w:top w:val="nil"/>
              <w:left w:val="single" w:sz="4" w:space="0" w:color="auto"/>
              <w:bottom w:val="single" w:sz="4" w:space="0" w:color="auto"/>
              <w:right w:val="single" w:sz="4" w:space="0" w:color="auto"/>
            </w:tcBorders>
            <w:shd w:val="clear" w:color="000000" w:fill="FFFFFF"/>
            <w:vAlign w:val="center"/>
            <w:hideMark/>
          </w:tcPr>
          <w:p w14:paraId="1882F34E"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实践教学学时合计</w:t>
            </w:r>
          </w:p>
        </w:tc>
        <w:tc>
          <w:tcPr>
            <w:tcW w:w="940" w:type="pct"/>
            <w:tcBorders>
              <w:top w:val="nil"/>
              <w:left w:val="nil"/>
              <w:bottom w:val="single" w:sz="4" w:space="0" w:color="auto"/>
              <w:right w:val="single" w:sz="4" w:space="0" w:color="auto"/>
            </w:tcBorders>
            <w:shd w:val="clear" w:color="000000" w:fill="FFFFFF"/>
            <w:vAlign w:val="center"/>
            <w:hideMark/>
          </w:tcPr>
          <w:p w14:paraId="72BCAEB5"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141</w:t>
            </w:r>
          </w:p>
        </w:tc>
        <w:tc>
          <w:tcPr>
            <w:tcW w:w="1043" w:type="pct"/>
            <w:tcBorders>
              <w:top w:val="nil"/>
              <w:left w:val="nil"/>
              <w:bottom w:val="single" w:sz="4" w:space="0" w:color="auto"/>
              <w:right w:val="single" w:sz="4" w:space="0" w:color="auto"/>
            </w:tcBorders>
            <w:shd w:val="clear" w:color="000000" w:fill="FFFFFF"/>
            <w:vAlign w:val="center"/>
            <w:hideMark/>
          </w:tcPr>
          <w:p w14:paraId="4B873882"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实践</w:t>
            </w:r>
            <w:proofErr w:type="gramStart"/>
            <w:r w:rsidRPr="00CA33AB">
              <w:rPr>
                <w:rFonts w:ascii="仿宋_GB2312" w:eastAsia="仿宋_GB2312" w:hAnsi="等线" w:cs="宋体" w:hint="eastAsia"/>
                <w:color w:val="000000"/>
                <w:lang w:eastAsia="zh-CN"/>
              </w:rPr>
              <w:t>教学占</w:t>
            </w:r>
            <w:proofErr w:type="gramEnd"/>
            <w:r w:rsidRPr="00CA33AB">
              <w:rPr>
                <w:rFonts w:ascii="仿宋_GB2312" w:eastAsia="仿宋_GB2312" w:hAnsi="等线" w:cs="宋体" w:hint="eastAsia"/>
                <w:color w:val="000000"/>
                <w:lang w:eastAsia="zh-CN"/>
              </w:rPr>
              <w:t>总学时比例</w:t>
            </w:r>
          </w:p>
        </w:tc>
        <w:tc>
          <w:tcPr>
            <w:tcW w:w="983" w:type="pct"/>
            <w:tcBorders>
              <w:top w:val="nil"/>
              <w:left w:val="nil"/>
              <w:bottom w:val="single" w:sz="4" w:space="0" w:color="auto"/>
              <w:right w:val="single" w:sz="4" w:space="0" w:color="auto"/>
            </w:tcBorders>
            <w:shd w:val="clear" w:color="000000" w:fill="FFFFFF"/>
            <w:vAlign w:val="center"/>
            <w:hideMark/>
          </w:tcPr>
          <w:p w14:paraId="1D8FBCA7"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0.7 </w:t>
            </w:r>
          </w:p>
        </w:tc>
        <w:tc>
          <w:tcPr>
            <w:tcW w:w="1197" w:type="pct"/>
            <w:tcBorders>
              <w:top w:val="nil"/>
              <w:left w:val="nil"/>
              <w:bottom w:val="single" w:sz="4" w:space="0" w:color="auto"/>
              <w:right w:val="single" w:sz="4" w:space="0" w:color="auto"/>
            </w:tcBorders>
            <w:shd w:val="clear" w:color="000000" w:fill="FFFFFF"/>
            <w:vAlign w:val="center"/>
            <w:hideMark/>
          </w:tcPr>
          <w:p w14:paraId="2E451BF3"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 xml:space="preserve">　</w:t>
            </w:r>
          </w:p>
        </w:tc>
      </w:tr>
      <w:tr w:rsidR="00CA33AB" w:rsidRPr="00CA33AB" w14:paraId="041C0649" w14:textId="77777777" w:rsidTr="00CA33AB">
        <w:trPr>
          <w:trHeight w:val="285"/>
        </w:trPr>
        <w:tc>
          <w:tcPr>
            <w:tcW w:w="838" w:type="pct"/>
            <w:tcBorders>
              <w:top w:val="nil"/>
              <w:left w:val="single" w:sz="4" w:space="0" w:color="auto"/>
              <w:bottom w:val="single" w:sz="4" w:space="0" w:color="auto"/>
              <w:right w:val="single" w:sz="4" w:space="0" w:color="auto"/>
            </w:tcBorders>
            <w:shd w:val="clear" w:color="000000" w:fill="FFFFFF"/>
            <w:vAlign w:val="center"/>
            <w:hideMark/>
          </w:tcPr>
          <w:p w14:paraId="48350F1B"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毕业学分要求</w:t>
            </w:r>
          </w:p>
        </w:tc>
        <w:tc>
          <w:tcPr>
            <w:tcW w:w="4162" w:type="pct"/>
            <w:gridSpan w:val="4"/>
            <w:tcBorders>
              <w:top w:val="single" w:sz="4" w:space="0" w:color="auto"/>
              <w:left w:val="nil"/>
              <w:bottom w:val="single" w:sz="4" w:space="0" w:color="auto"/>
              <w:right w:val="single" w:sz="4" w:space="0" w:color="auto"/>
            </w:tcBorders>
            <w:shd w:val="clear" w:color="000000" w:fill="FFFFFF"/>
            <w:vAlign w:val="center"/>
            <w:hideMark/>
          </w:tcPr>
          <w:p w14:paraId="36916D54" w14:textId="77777777" w:rsidR="00CA33AB" w:rsidRPr="00CA33AB" w:rsidRDefault="00CA33AB" w:rsidP="00CA33AB">
            <w:pPr>
              <w:widowControl/>
              <w:jc w:val="center"/>
              <w:rPr>
                <w:rFonts w:ascii="仿宋_GB2312" w:eastAsia="仿宋_GB2312" w:hAnsi="等线" w:cs="宋体"/>
                <w:color w:val="000000"/>
                <w:lang w:eastAsia="zh-CN"/>
              </w:rPr>
            </w:pPr>
            <w:r w:rsidRPr="00CA33AB">
              <w:rPr>
                <w:rFonts w:ascii="仿宋_GB2312" w:eastAsia="仿宋_GB2312" w:hAnsi="等线" w:cs="宋体" w:hint="eastAsia"/>
                <w:color w:val="000000"/>
                <w:lang w:eastAsia="zh-CN"/>
              </w:rPr>
              <w:t>201</w:t>
            </w:r>
          </w:p>
        </w:tc>
      </w:tr>
    </w:tbl>
    <w:p w14:paraId="7E29AA5C" w14:textId="77777777" w:rsidR="00CA33AB" w:rsidRDefault="00CA33AB" w:rsidP="00C975FC">
      <w:pPr>
        <w:spacing w:line="360" w:lineRule="auto"/>
        <w:rPr>
          <w:rFonts w:ascii="仿宋_GB2312" w:eastAsia="仿宋_GB2312" w:hAnsi="Arial Narrow" w:cs="Arial Narrow"/>
          <w:sz w:val="32"/>
          <w:szCs w:val="32"/>
          <w:lang w:eastAsia="zh-CN"/>
        </w:rPr>
      </w:pPr>
    </w:p>
    <w:p w14:paraId="3F110DA0" w14:textId="4C94A924" w:rsidR="00CC5B69" w:rsidRPr="000B0A81" w:rsidRDefault="00CC5B69" w:rsidP="00C975FC">
      <w:pPr>
        <w:spacing w:line="360" w:lineRule="auto"/>
        <w:rPr>
          <w:rFonts w:ascii="仿宋_GB2312" w:eastAsia="仿宋_GB2312" w:hAnsi="Arial Narrow" w:cs="Arial Narrow"/>
          <w:sz w:val="32"/>
          <w:szCs w:val="32"/>
          <w:lang w:eastAsia="zh-CN"/>
        </w:rPr>
      </w:pPr>
      <w:r w:rsidRPr="000B0A81">
        <w:rPr>
          <w:rFonts w:ascii="仿宋_GB2312" w:eastAsia="仿宋_GB2312" w:hAnsi="Arial Narrow" w:cs="Arial Narrow" w:hint="eastAsia"/>
          <w:sz w:val="32"/>
          <w:szCs w:val="32"/>
          <w:lang w:eastAsia="zh-CN"/>
        </w:rPr>
        <w:t>1.教学进程计划表</w:t>
      </w:r>
    </w:p>
    <w:p w14:paraId="0C447896" w14:textId="6542D6D1" w:rsidR="00CC5B69" w:rsidRPr="000B0A81" w:rsidRDefault="005E289B" w:rsidP="009F4428">
      <w:pPr>
        <w:widowControl/>
        <w:adjustRightInd w:val="0"/>
        <w:snapToGrid w:val="0"/>
        <w:spacing w:line="360" w:lineRule="auto"/>
        <w:jc w:val="center"/>
        <w:rPr>
          <w:rFonts w:ascii="仿宋_GB2312" w:eastAsia="仿宋_GB2312"/>
          <w:sz w:val="32"/>
          <w:szCs w:val="32"/>
        </w:rPr>
      </w:pPr>
      <w:r w:rsidRPr="000B0A81">
        <w:rPr>
          <w:rFonts w:ascii="仿宋_GB2312" w:eastAsia="仿宋_GB2312" w:hint="eastAsia"/>
          <w:sz w:val="32"/>
          <w:szCs w:val="32"/>
          <w:lang w:eastAsia="zh-CN"/>
        </w:rPr>
        <w:t>8</w:t>
      </w:r>
      <w:r w:rsidR="003758DF" w:rsidRPr="000B0A81">
        <w:rPr>
          <w:rFonts w:ascii="仿宋_GB2312" w:eastAsia="仿宋_GB2312" w:hint="eastAsia"/>
          <w:sz w:val="32"/>
          <w:szCs w:val="32"/>
          <w:lang w:eastAsia="zh-CN"/>
        </w:rPr>
        <w:t>-</w:t>
      </w:r>
      <w:r w:rsidRPr="000B0A81">
        <w:rPr>
          <w:rFonts w:ascii="仿宋_GB2312" w:eastAsia="仿宋_GB2312" w:hint="eastAsia"/>
          <w:sz w:val="32"/>
          <w:szCs w:val="32"/>
          <w:lang w:eastAsia="zh-CN"/>
        </w:rPr>
        <w:t>1</w:t>
      </w:r>
      <w:r w:rsidR="00CC5B69" w:rsidRPr="000B0A81">
        <w:rPr>
          <w:rFonts w:ascii="仿宋_GB2312" w:eastAsia="仿宋_GB2312" w:hint="eastAsia"/>
          <w:sz w:val="32"/>
          <w:szCs w:val="32"/>
        </w:rPr>
        <w:t xml:space="preserve"> </w:t>
      </w:r>
      <w:proofErr w:type="spellStart"/>
      <w:r w:rsidR="00CC5B69" w:rsidRPr="000B0A81">
        <w:rPr>
          <w:rFonts w:ascii="仿宋_GB2312" w:eastAsia="仿宋_GB2312" w:hint="eastAsia"/>
          <w:sz w:val="32"/>
          <w:szCs w:val="32"/>
        </w:rPr>
        <w:t>教学进程计划表</w:t>
      </w:r>
      <w:proofErr w:type="spellEnd"/>
    </w:p>
    <w:tbl>
      <w:tblPr>
        <w:tblW w:w="5000" w:type="pct"/>
        <w:shd w:val="clear" w:color="auto" w:fill="FFFFFF" w:themeFill="background1"/>
        <w:tblLook w:val="04A0" w:firstRow="1" w:lastRow="0" w:firstColumn="1" w:lastColumn="0" w:noHBand="0" w:noVBand="1"/>
      </w:tblPr>
      <w:tblGrid>
        <w:gridCol w:w="407"/>
        <w:gridCol w:w="407"/>
        <w:gridCol w:w="2307"/>
        <w:gridCol w:w="596"/>
        <w:gridCol w:w="596"/>
        <w:gridCol w:w="596"/>
        <w:gridCol w:w="596"/>
        <w:gridCol w:w="596"/>
        <w:gridCol w:w="691"/>
        <w:gridCol w:w="501"/>
        <w:gridCol w:w="596"/>
        <w:gridCol w:w="407"/>
      </w:tblGrid>
      <w:tr w:rsidR="000955FA" w:rsidRPr="000955FA" w14:paraId="4277A804" w14:textId="77777777" w:rsidTr="000955FA">
        <w:trPr>
          <w:trHeight w:val="270"/>
        </w:trPr>
        <w:tc>
          <w:tcPr>
            <w:tcW w:w="74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8680B"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程类别</w:t>
            </w:r>
          </w:p>
        </w:tc>
        <w:tc>
          <w:tcPr>
            <w:tcW w:w="89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4C7577"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课程名称</w:t>
            </w:r>
          </w:p>
        </w:tc>
        <w:tc>
          <w:tcPr>
            <w:tcW w:w="2238"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35433FA8"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开课学年、学期及周学时</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EDD94F"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总学时</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69E45"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学分</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26635"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考核形式</w:t>
            </w:r>
          </w:p>
        </w:tc>
      </w:tr>
      <w:tr w:rsidR="000955FA" w:rsidRPr="000955FA" w14:paraId="0DFDC979" w14:textId="77777777" w:rsidTr="000955FA">
        <w:trPr>
          <w:trHeight w:val="270"/>
        </w:trPr>
        <w:tc>
          <w:tcPr>
            <w:tcW w:w="7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5741B" w14:textId="77777777" w:rsidR="000955FA" w:rsidRPr="000955FA" w:rsidRDefault="000955FA" w:rsidP="000955FA">
            <w:pPr>
              <w:widowControl/>
              <w:rPr>
                <w:rFonts w:ascii="仿宋_GB2312" w:eastAsia="仿宋_GB2312" w:hAnsi="等线" w:cs="宋体"/>
                <w:b/>
                <w:bCs/>
                <w:color w:val="000000"/>
                <w:lang w:eastAsia="zh-CN"/>
              </w:rPr>
            </w:pPr>
          </w:p>
        </w:tc>
        <w:tc>
          <w:tcPr>
            <w:tcW w:w="89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3E156" w14:textId="77777777" w:rsidR="000955FA" w:rsidRPr="000955FA" w:rsidRDefault="000955FA" w:rsidP="000955FA">
            <w:pPr>
              <w:widowControl/>
              <w:rPr>
                <w:rFonts w:ascii="仿宋_GB2312" w:eastAsia="仿宋_GB2312" w:hAnsi="等线" w:cs="宋体"/>
                <w:b/>
                <w:bCs/>
                <w:color w:val="000000"/>
                <w:lang w:eastAsia="zh-CN"/>
              </w:rPr>
            </w:pPr>
          </w:p>
        </w:tc>
        <w:tc>
          <w:tcPr>
            <w:tcW w:w="74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6187C8D" w14:textId="77777777" w:rsidR="000955FA" w:rsidRPr="000955FA" w:rsidRDefault="000955FA" w:rsidP="000955FA">
            <w:pPr>
              <w:widowControl/>
              <w:jc w:val="center"/>
              <w:rPr>
                <w:rFonts w:ascii="仿宋_GB2312" w:eastAsia="仿宋_GB2312" w:hAnsi="等线" w:cs="宋体"/>
                <w:b/>
                <w:bCs/>
                <w:color w:val="000000"/>
                <w:lang w:eastAsia="zh-CN"/>
              </w:rPr>
            </w:pPr>
            <w:proofErr w:type="gramStart"/>
            <w:r w:rsidRPr="000955FA">
              <w:rPr>
                <w:rFonts w:ascii="仿宋_GB2312" w:eastAsia="仿宋_GB2312" w:hAnsi="等线" w:cs="宋体" w:hint="eastAsia"/>
                <w:b/>
                <w:bCs/>
                <w:color w:val="000000"/>
                <w:lang w:eastAsia="zh-CN"/>
              </w:rPr>
              <w:t>一</w:t>
            </w:r>
            <w:proofErr w:type="gramEnd"/>
          </w:p>
        </w:tc>
        <w:tc>
          <w:tcPr>
            <w:tcW w:w="74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46F2508"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二</w:t>
            </w:r>
          </w:p>
        </w:tc>
        <w:tc>
          <w:tcPr>
            <w:tcW w:w="74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6EC8EC1"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三</w:t>
            </w: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D5CB3" w14:textId="77777777" w:rsidR="000955FA" w:rsidRPr="000955FA" w:rsidRDefault="000955FA" w:rsidP="000955FA">
            <w:pPr>
              <w:widowControl/>
              <w:rPr>
                <w:rFonts w:ascii="仿宋_GB2312" w:eastAsia="仿宋_GB2312" w:hAnsi="等线" w:cs="宋体"/>
                <w:b/>
                <w:bCs/>
                <w:color w:val="000000"/>
                <w:lang w:eastAsia="zh-CN"/>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A3004" w14:textId="77777777" w:rsidR="000955FA" w:rsidRPr="000955FA" w:rsidRDefault="000955FA" w:rsidP="000955FA">
            <w:pPr>
              <w:widowControl/>
              <w:rPr>
                <w:rFonts w:ascii="仿宋_GB2312" w:eastAsia="仿宋_GB2312" w:hAnsi="等线" w:cs="宋体"/>
                <w:b/>
                <w:bCs/>
                <w:color w:val="000000"/>
                <w:lang w:eastAsia="zh-CN"/>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1065D" w14:textId="77777777" w:rsidR="000955FA" w:rsidRPr="000955FA" w:rsidRDefault="000955FA" w:rsidP="000955FA">
            <w:pPr>
              <w:widowControl/>
              <w:rPr>
                <w:rFonts w:ascii="仿宋_GB2312" w:eastAsia="仿宋_GB2312" w:hAnsi="等线" w:cs="宋体"/>
                <w:b/>
                <w:bCs/>
                <w:color w:val="000000"/>
                <w:lang w:eastAsia="zh-CN"/>
              </w:rPr>
            </w:pPr>
          </w:p>
        </w:tc>
      </w:tr>
      <w:tr w:rsidR="000955FA" w:rsidRPr="000955FA" w14:paraId="4408A0D8" w14:textId="77777777" w:rsidTr="000955FA">
        <w:trPr>
          <w:trHeight w:val="270"/>
        </w:trPr>
        <w:tc>
          <w:tcPr>
            <w:tcW w:w="7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6D676" w14:textId="77777777" w:rsidR="000955FA" w:rsidRPr="000955FA" w:rsidRDefault="000955FA" w:rsidP="000955FA">
            <w:pPr>
              <w:widowControl/>
              <w:rPr>
                <w:rFonts w:ascii="仿宋_GB2312" w:eastAsia="仿宋_GB2312" w:hAnsi="等线" w:cs="宋体"/>
                <w:b/>
                <w:bCs/>
                <w:color w:val="000000"/>
                <w:lang w:eastAsia="zh-CN"/>
              </w:rPr>
            </w:pPr>
          </w:p>
        </w:tc>
        <w:tc>
          <w:tcPr>
            <w:tcW w:w="89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E5B37" w14:textId="77777777" w:rsidR="000955FA" w:rsidRPr="000955FA" w:rsidRDefault="000955FA" w:rsidP="000955FA">
            <w:pPr>
              <w:widowControl/>
              <w:rPr>
                <w:rFonts w:ascii="仿宋_GB2312" w:eastAsia="仿宋_GB2312" w:hAnsi="等线" w:cs="宋体"/>
                <w:b/>
                <w:bCs/>
                <w:color w:val="000000"/>
                <w:lang w:eastAsia="zh-CN"/>
              </w:rPr>
            </w:pP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0FE440B"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1</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5852587"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FFD631D"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3</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6D03CC8"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DB89833"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DB3CAAC" w14:textId="77777777" w:rsidR="000955FA" w:rsidRPr="000955FA" w:rsidRDefault="000955FA" w:rsidP="000955FA">
            <w:pPr>
              <w:widowControl/>
              <w:jc w:val="center"/>
              <w:rPr>
                <w:rFonts w:ascii="仿宋_GB2312" w:eastAsia="仿宋_GB2312" w:hAnsi="等线" w:cs="宋体"/>
                <w:b/>
                <w:bCs/>
                <w:color w:val="000000"/>
                <w:lang w:eastAsia="zh-CN"/>
              </w:rPr>
            </w:pPr>
            <w:r w:rsidRPr="000955FA">
              <w:rPr>
                <w:rFonts w:ascii="仿宋_GB2312" w:eastAsia="仿宋_GB2312" w:hAnsi="等线" w:cs="宋体" w:hint="eastAsia"/>
                <w:b/>
                <w:bCs/>
                <w:color w:val="000000"/>
                <w:lang w:eastAsia="zh-CN"/>
              </w:rPr>
              <w:t>6</w:t>
            </w: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302EC" w14:textId="77777777" w:rsidR="000955FA" w:rsidRPr="000955FA" w:rsidRDefault="000955FA" w:rsidP="000955FA">
            <w:pPr>
              <w:widowControl/>
              <w:rPr>
                <w:rFonts w:ascii="仿宋_GB2312" w:eastAsia="仿宋_GB2312" w:hAnsi="等线" w:cs="宋体"/>
                <w:b/>
                <w:bCs/>
                <w:color w:val="000000"/>
                <w:lang w:eastAsia="zh-CN"/>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3FACA" w14:textId="77777777" w:rsidR="000955FA" w:rsidRPr="000955FA" w:rsidRDefault="000955FA" w:rsidP="000955FA">
            <w:pPr>
              <w:widowControl/>
              <w:rPr>
                <w:rFonts w:ascii="仿宋_GB2312" w:eastAsia="仿宋_GB2312" w:hAnsi="等线" w:cs="宋体"/>
                <w:b/>
                <w:bCs/>
                <w:color w:val="000000"/>
                <w:lang w:eastAsia="zh-CN"/>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8F62B" w14:textId="77777777" w:rsidR="000955FA" w:rsidRPr="000955FA" w:rsidRDefault="000955FA" w:rsidP="000955FA">
            <w:pPr>
              <w:widowControl/>
              <w:rPr>
                <w:rFonts w:ascii="仿宋_GB2312" w:eastAsia="仿宋_GB2312" w:hAnsi="等线" w:cs="宋体"/>
                <w:b/>
                <w:bCs/>
                <w:color w:val="000000"/>
                <w:lang w:eastAsia="zh-CN"/>
              </w:rPr>
            </w:pPr>
          </w:p>
        </w:tc>
      </w:tr>
      <w:tr w:rsidR="000955FA" w:rsidRPr="000955FA" w14:paraId="48F8DF4B" w14:textId="77777777" w:rsidTr="000955FA">
        <w:trPr>
          <w:trHeight w:val="270"/>
        </w:trPr>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A0F546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公共基础</w:t>
            </w:r>
            <w:r w:rsidRPr="000955FA">
              <w:rPr>
                <w:rFonts w:ascii="仿宋_GB2312" w:eastAsia="仿宋_GB2312" w:hAnsi="等线" w:cs="宋体" w:hint="eastAsia"/>
                <w:color w:val="000000"/>
                <w:lang w:eastAsia="zh-CN"/>
              </w:rPr>
              <w:lastRenderedPageBreak/>
              <w:t>课程</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926271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lastRenderedPageBreak/>
              <w:t>必修课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27B6B39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思想政治</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714629A"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4177101"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2572302"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3E6CFEF"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C3ACE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5CC48A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2*8</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90AD28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144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F3B6BE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9</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5A7FF4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786C0722"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E9B2960"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18EF547"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1464A7D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语文</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487D777"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A61F3CF"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AD2FE2D"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B6DE41B"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1D4BEE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AC1DE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B04D28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144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30E7A0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9</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D6C8D0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考试</w:t>
            </w:r>
          </w:p>
        </w:tc>
      </w:tr>
      <w:tr w:rsidR="000955FA" w:rsidRPr="000955FA" w14:paraId="6320C0CB"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35A9444"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4F6EAB8"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2F974B8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历史</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A39DDE6"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902A88D"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6092DEB"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9338495"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8723DD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1BB48A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DF2FE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72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53E30E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DE5C76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4EC85EE5"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A9112EB"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A8FC625"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68B14E2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数学</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5114B9F"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38EF7D7"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EC6CE4C"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BE4EF41"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8BB92E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EFFF00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BA902C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136</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DDC876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8.5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0433EA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考试</w:t>
            </w:r>
          </w:p>
        </w:tc>
      </w:tr>
      <w:tr w:rsidR="000955FA" w:rsidRPr="000955FA" w14:paraId="42AEC33A"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7ED4E2E"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D367E"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2805C4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英语</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162290D"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DCDB65B"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7D9AAB6"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476C017"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B4002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675E0A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33871B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136</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77017E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8.5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252EF3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考试</w:t>
            </w:r>
          </w:p>
        </w:tc>
      </w:tr>
      <w:tr w:rsidR="000955FA" w:rsidRPr="000955FA" w14:paraId="6EFAD570" w14:textId="77777777" w:rsidTr="000955FA">
        <w:trPr>
          <w:trHeight w:val="54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5846A27"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94219"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26996A1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通用职业能力训练（通用职业素质）</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6879FE3"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C0DB5C2"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502BBB4"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4E7B55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824B95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3E7770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1CD3BE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72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97EEA6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4F325B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4A106EA5"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7DB2279"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CC64E4E"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EB6D1B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数字技术应用</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69828FB"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4*9</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668F462"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4*9</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3742D3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AF77A1C"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31469E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130765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B39189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72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710DA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426A83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3F15CDB6"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37184E8"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504B7BB"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0109801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体育与健康</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483AF32"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AE4FDE3"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DECC1E9"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ED7D651"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45D6F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755819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659B4A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120</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7558D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7.5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2DE23F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30CB311F"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2818DF1"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F2F33AF"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50DEB84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美育</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B5192BB"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376D637"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104E45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3B951E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786B78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63C400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07192E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01C940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366FB8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34AE4E37"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E284102"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952E641"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2C58479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劳动教育</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1C069D7"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DA9371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FB3735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25C2EA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576FEB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117370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2A610D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48</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7E1863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1E5B71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48F6D089" w14:textId="77777777" w:rsidTr="000955FA">
        <w:trPr>
          <w:trHeight w:val="270"/>
        </w:trPr>
        <w:tc>
          <w:tcPr>
            <w:tcW w:w="16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B71C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小计</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2493C1B"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E93BCF6"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4C50B7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6550BB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7AEB27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4012A0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BB5AA6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35802A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26B49B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3DF8D4A4" w14:textId="77777777" w:rsidTr="000955FA">
        <w:trPr>
          <w:trHeight w:val="270"/>
        </w:trPr>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AAEB5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专业基础技术课程</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124A3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必修课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27B5AD8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汽车电子与电工基础</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FCF829C"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6D2A80F"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2*14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863E5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B13336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A6CF8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C7540B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940AD4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144863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CDDA46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16E58C87"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E026D86"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E306E45"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303169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汽车维修基础</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885C025"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E2934DE"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10*2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DDDF1E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69703A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A74602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D9AB33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2DAB53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40</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B664C6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E8DF46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40C6547" w14:textId="77777777" w:rsidTr="000955FA">
        <w:trPr>
          <w:trHeight w:val="54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F4CD59B"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1AB8ED9"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6D93F84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汽车材料</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0A835F2"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10*2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02A7ED3"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502C6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3C5789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9B0F42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493633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55145A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40</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9E95B3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85C9D5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1F6EC432"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A960C63"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96629A1"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F57BC0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汽车文化</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3D58819"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4*14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1D31767"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35889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2C6995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7F69D0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AF3661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69F876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11B0DA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5E6B9B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7C0DC2FE" w14:textId="77777777" w:rsidTr="000955FA">
        <w:trPr>
          <w:trHeight w:val="54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7698688"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65AFD7A"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0BBB04B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机械识图</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0B0C0B1"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4*14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7DD027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4B489F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D1D907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23AEC0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97CE1F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6F5A76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9232E9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5BF6EE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7113A8A3"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6FE83E2"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D164772"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3ABFD22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新能源汽车概论</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BEE180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81CBA0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4*14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119978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DD7E37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E3E7E7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E8739A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4BCB1D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600231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E4FA90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480659CF"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A39592C"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51EAC73"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24CA8BD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汽车配件管理</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963D60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616AE59"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4*14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F2B641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EAAFB4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076AC7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3C3D4D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C9BE2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890FFB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DAEDAA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76A7C712" w14:textId="77777777" w:rsidTr="000955FA">
        <w:trPr>
          <w:trHeight w:val="270"/>
        </w:trPr>
        <w:tc>
          <w:tcPr>
            <w:tcW w:w="16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035B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小计</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108727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C1BE45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512F44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33152F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6493A3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24AC09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CC648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439AE4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0</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3DF400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0EB1484" w14:textId="77777777" w:rsidTr="000955FA">
        <w:trPr>
          <w:trHeight w:val="270"/>
        </w:trPr>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D8CF3C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专业基础技能课程</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70E50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必修课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5D0FC95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金工实训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1ABC92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64FA52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87F521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77CE12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CD6296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EFF09B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23AAC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85ABE0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C39CFF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74D292F"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57EB5D6"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912C12F"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5F8A29B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新车检查</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26E9B2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843334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513449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F3C5E2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9F4E89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38AD9D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0D30A4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B3E407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E3B62E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23965659"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631A294"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936CB94"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362CAF0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二级维护实训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B4282B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19DA00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71084E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FC78ED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5BF06A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C6DF70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1AA854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5C80EC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7</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6EB7FE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6B4259F1" w14:textId="77777777" w:rsidTr="000955FA">
        <w:trPr>
          <w:trHeight w:val="270"/>
        </w:trPr>
        <w:tc>
          <w:tcPr>
            <w:tcW w:w="16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B6C3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小计</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EF3A30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3C1C84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C2C9D4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699F4E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B54E20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27156B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119126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9E31A4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87352F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2B420510" w14:textId="77777777" w:rsidTr="000955FA">
        <w:trPr>
          <w:trHeight w:val="540"/>
        </w:trPr>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B8163B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专业核心技术</w:t>
            </w:r>
            <w:r w:rsidRPr="000955FA">
              <w:rPr>
                <w:rFonts w:ascii="仿宋_GB2312" w:eastAsia="仿宋_GB2312" w:hAnsi="等线" w:cs="宋体" w:hint="eastAsia"/>
                <w:color w:val="000000"/>
                <w:lang w:eastAsia="zh-CN"/>
              </w:rPr>
              <w:lastRenderedPageBreak/>
              <w:t>课程</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DA61E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lastRenderedPageBreak/>
              <w:t>必修课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1DEBBF3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汽车发动机构造与拆装</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812FC4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B64966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CEA648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71E6B1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4FF8DC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AEFC4A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B57B93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144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F6A6E7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9</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11DB1F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F9E53EC" w14:textId="77777777" w:rsidTr="000955FA">
        <w:trPr>
          <w:trHeight w:val="81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EC8FB99"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F68ECAF"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174CAFB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汽车电气设备构造与拆装</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3FDFDE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201B15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5FD930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BFF2CF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76CF85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A80F28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FE62BA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120</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C252EA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7.5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97BDB7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1F2968D2" w14:textId="77777777" w:rsidTr="000955FA">
        <w:trPr>
          <w:trHeight w:val="54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8063E5B"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292F6AF"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4B0E784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汽车底盘构造与拆装</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52A354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F4AE90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7DB155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CDF22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4*12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9D0D78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BE949F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FC715D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96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39DD12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6D2B7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47370D3"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2A70C0B"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D85CDFA"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013BAA5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汽车</w:t>
            </w:r>
            <w:proofErr w:type="gramStart"/>
            <w:r w:rsidRPr="000955FA">
              <w:rPr>
                <w:rFonts w:ascii="仿宋_GB2312" w:eastAsia="仿宋_GB2312" w:hAnsi="等线" w:cs="宋体" w:hint="eastAsia"/>
                <w:lang w:eastAsia="zh-CN"/>
              </w:rPr>
              <w:t>钣</w:t>
            </w:r>
            <w:proofErr w:type="gramEnd"/>
            <w:r w:rsidRPr="000955FA">
              <w:rPr>
                <w:rFonts w:ascii="仿宋_GB2312" w:eastAsia="仿宋_GB2312" w:hAnsi="等线" w:cs="宋体" w:hint="eastAsia"/>
                <w:lang w:eastAsia="zh-CN"/>
              </w:rPr>
              <w:t>金工艺</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02A01F"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4C5C145"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1944A9C"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0FF14A5"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4C7CCD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6*16</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00A383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6*18</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31B3CD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204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6FAF4E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13</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4921D1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5CAD09C"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BBC043A"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6FAFA0A"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5572AB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汽车涂装技术</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C0ED3EC"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FE4E0F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977AF0"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05411CB"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43B72F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6*16</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7B6158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6*18</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F64542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204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6FE196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13</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D21D3E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1315DC15"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0B1B109"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BE1813B"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2527A1E8"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汽车车身焊接技术</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C7B0337"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6374F31"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2E5C82A"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43CEA65"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FF8F73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4*16</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D2FC5C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CC2445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3C5C06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472619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438B8ECA"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8A8D464"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FE8D41A"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21D9FC4" w14:textId="77777777" w:rsidR="000955FA" w:rsidRPr="000955FA" w:rsidRDefault="000955FA" w:rsidP="000955FA">
            <w:pPr>
              <w:widowControl/>
              <w:jc w:val="center"/>
              <w:rPr>
                <w:rFonts w:ascii="仿宋_GB2312" w:eastAsia="仿宋_GB2312" w:hAnsi="等线" w:cs="宋体"/>
                <w:lang w:eastAsia="zh-CN"/>
              </w:rPr>
            </w:pPr>
            <w:r w:rsidRPr="000955FA">
              <w:rPr>
                <w:rFonts w:ascii="仿宋_GB2312" w:eastAsia="仿宋_GB2312" w:hAnsi="等线" w:cs="宋体" w:hint="eastAsia"/>
                <w:lang w:eastAsia="zh-CN"/>
              </w:rPr>
              <w:t>汽车总装工艺</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587167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A76B60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73193F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407374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3DFE3D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F33F15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12*14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6BF633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168</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74DF41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10.5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4992E2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6BAB8569"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BF1BD50"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F88F6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限选课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51A297D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汽车制造工艺基础</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5A7239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80E0D1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E18D0A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90A1B7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3CD95C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12*4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0F7C77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CAAECD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48</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44D46E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3A4FDD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73E52E43"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E29F898"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2A4FB"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noWrap/>
            <w:vAlign w:val="center"/>
            <w:hideMark/>
          </w:tcPr>
          <w:p w14:paraId="00EFE8C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客户沟通技巧与投诉管理</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EC211F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46379A8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E31018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9157D2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86F0F7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7B1415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2*4</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623884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8</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C30136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0.5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B659A8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30A63458" w14:textId="77777777" w:rsidTr="000955FA">
        <w:trPr>
          <w:trHeight w:val="270"/>
        </w:trPr>
        <w:tc>
          <w:tcPr>
            <w:tcW w:w="16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2CB3A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小计</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FF4FC7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48713B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D0B1D5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E7109E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1962D2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94EEE2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4136F3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89D6B8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A33649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09DD1005" w14:textId="77777777" w:rsidTr="000955FA">
        <w:trPr>
          <w:trHeight w:val="540"/>
        </w:trPr>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332DEB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专业核心技能课程</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19829D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必修课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458AF37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汽车发动机构造与拆装实训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EAA7FC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DF419E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91B5D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8FAB32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64B6DCA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63B6FB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13AC90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112</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73E044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7</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137EF1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75CE04A6" w14:textId="77777777" w:rsidTr="000955FA">
        <w:trPr>
          <w:trHeight w:val="54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0BC3343"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F074198"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646C3D2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汽车电气设备构造与拆装实训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773242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73E2F2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7A4B0B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41CD88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1AC017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EC1428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722A23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84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06B5078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EE4B5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2E2439F4" w14:textId="77777777" w:rsidTr="000955FA">
        <w:trPr>
          <w:trHeight w:val="54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B955AA6"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BC3865F"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0706ABE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汽车底盘构造与拆装实训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5FE6C8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C96512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DB53F4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D488FE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3C4A0D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95AA2A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51FD9F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84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31F86EC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2BFAB8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B51CB9D"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ED00C4C"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E74A47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限选课</w:t>
            </w:r>
          </w:p>
        </w:tc>
        <w:tc>
          <w:tcPr>
            <w:tcW w:w="898" w:type="pct"/>
            <w:tcBorders>
              <w:top w:val="nil"/>
              <w:left w:val="nil"/>
              <w:bottom w:val="single" w:sz="4" w:space="0" w:color="auto"/>
              <w:right w:val="single" w:sz="4" w:space="0" w:color="auto"/>
            </w:tcBorders>
            <w:shd w:val="clear" w:color="auto" w:fill="FFFFFF" w:themeFill="background1"/>
            <w:noWrap/>
            <w:vAlign w:val="center"/>
            <w:hideMark/>
          </w:tcPr>
          <w:p w14:paraId="6BD62F7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中级工考证实训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2E6BD1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8F120A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57E85D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1E0E3B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B8CCB2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35B8C8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2B420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84</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890F3B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BE27FE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1647AC5D"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BFD01D4"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43BF9E9"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5BEF159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中级工技能训练</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E1C39A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BDD199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C2C2A0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555E6E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B88E06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1周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D157BC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C3A492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28</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1315182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B4BCEC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40F32A7F"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6AC34FD"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779B982"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03CE83C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汽车维修接待实务</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4A20AB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781C26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0BE4E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B59329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7F64E9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F3246E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6D8025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7DE69F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9428E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68660357"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BB22387"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C09C046"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6D21E2D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汽车总装工艺实训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075E4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DB837B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F3F09C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065FE8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3E1D9D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6F807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2A07A9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218C14D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608BDC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6B75340A"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C9AFE58"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11C325C"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41C4DCB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w:t>
            </w:r>
            <w:proofErr w:type="gramStart"/>
            <w:r w:rsidRPr="000955FA">
              <w:rPr>
                <w:rFonts w:ascii="仿宋_GB2312" w:eastAsia="仿宋_GB2312" w:hAnsi="等线" w:cs="宋体" w:hint="eastAsia"/>
                <w:color w:val="000000"/>
                <w:lang w:eastAsia="zh-CN"/>
              </w:rPr>
              <w:t>钣</w:t>
            </w:r>
            <w:proofErr w:type="gramEnd"/>
            <w:r w:rsidRPr="000955FA">
              <w:rPr>
                <w:rFonts w:ascii="仿宋_GB2312" w:eastAsia="仿宋_GB2312" w:hAnsi="等线" w:cs="宋体" w:hint="eastAsia"/>
                <w:color w:val="000000"/>
                <w:lang w:eastAsia="zh-CN"/>
              </w:rPr>
              <w:t>金工艺实训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8537A5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58A62F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9031FA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7E3258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024C68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DDFF76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422777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794DFCA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FE2662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08DE1062"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A5A4FFC"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5BB1CD6"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364E109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汽车故障排除实训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BE02CD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2249A0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135F6A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E44450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C18E7A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27B976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A6D45C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14:paraId="5D1AD5E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3.5</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8E083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考查</w:t>
            </w:r>
          </w:p>
        </w:tc>
      </w:tr>
      <w:tr w:rsidR="000955FA" w:rsidRPr="000955FA" w14:paraId="4F87629D" w14:textId="77777777" w:rsidTr="000955FA">
        <w:trPr>
          <w:trHeight w:val="270"/>
        </w:trPr>
        <w:tc>
          <w:tcPr>
            <w:tcW w:w="16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7306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小计</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C77DC9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D56878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B9993B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DC3C4B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5F85F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DA31F8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5FCA2B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7FAC38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2D1B9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2F39EF57" w14:textId="77777777" w:rsidTr="000955FA">
        <w:trPr>
          <w:trHeight w:val="270"/>
        </w:trPr>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DF122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专业拓展课程</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C92CD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必修课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37C98AB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9DC910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DB4E35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F81FE4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904F82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EB0F4D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5AEB66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993BE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39BF1A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0913F6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7719BFCF"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C9FBACA"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6CDBD95"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4DEEF40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31507A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8D3CB0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021270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2E2528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F8557A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981054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5B5451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627A52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F8567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57819401"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1E06B53"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9822433"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60B3723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F31C94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4046B9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8A0207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209B62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99D5F2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558B12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691801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6EC829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A59F10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4C05CC84"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117D61D"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7DD1A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限修课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37E0D99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807911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5557A5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B433FC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DF2D63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811C24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C5792E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6AAC79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0B6A28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85C5E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6BE18912"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583B421"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8A21719"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D5D145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6E31E6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21267E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728E6F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730F6E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C7D121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52B3D0A"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6D1962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17B2BC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D4ADBD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20248D9D"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654708C"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06E9230"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1CEB016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EA258B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5330F9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2EA184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9B14DE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205898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979FA40"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7824CE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CCD2A1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5D4649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61A61B08" w14:textId="77777777" w:rsidTr="000955FA">
        <w:trPr>
          <w:trHeight w:val="270"/>
        </w:trPr>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5598AD1" w14:textId="77777777" w:rsidR="000955FA" w:rsidRPr="000955FA" w:rsidRDefault="000955FA" w:rsidP="000955FA">
            <w:pPr>
              <w:widowControl/>
              <w:rPr>
                <w:rFonts w:ascii="仿宋_GB2312" w:eastAsia="仿宋_GB2312" w:hAnsi="等线" w:cs="宋体"/>
                <w:color w:val="000000"/>
                <w:lang w:eastAsia="zh-CN"/>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72F320B"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789F99B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DD9443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31AF57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C48410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AF499F7"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4C3777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9C9F44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3AE2E6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C36E5A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611444F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28ADE962" w14:textId="77777777" w:rsidTr="000955FA">
        <w:trPr>
          <w:trHeight w:val="270"/>
        </w:trPr>
        <w:tc>
          <w:tcPr>
            <w:tcW w:w="16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7EC4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小计</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9E1437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1E682AD"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32FFB4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2C83AE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6893EEF"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A40307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B8F1BD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C2B06AE"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9AC0E5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7B7FE2D9" w14:textId="77777777" w:rsidTr="000955FA">
        <w:trPr>
          <w:trHeight w:val="270"/>
        </w:trPr>
        <w:tc>
          <w:tcPr>
            <w:tcW w:w="74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F11A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实践课</w:t>
            </w: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32B5A86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军训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E099A9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517C1DF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195A24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47E938C"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6EF25F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F907935"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4869F21"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56</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B93634B"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05517D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r w:rsidR="000955FA" w:rsidRPr="000955FA" w14:paraId="42891128" w14:textId="77777777" w:rsidTr="000955FA">
        <w:trPr>
          <w:trHeight w:val="270"/>
        </w:trPr>
        <w:tc>
          <w:tcPr>
            <w:tcW w:w="74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E9FEE" w14:textId="77777777" w:rsidR="000955FA" w:rsidRPr="000955FA" w:rsidRDefault="000955FA" w:rsidP="000955FA">
            <w:pPr>
              <w:widowControl/>
              <w:rPr>
                <w:rFonts w:ascii="仿宋_GB2312" w:eastAsia="仿宋_GB2312" w:hAnsi="等线" w:cs="宋体"/>
                <w:color w:val="000000"/>
                <w:lang w:eastAsia="zh-CN"/>
              </w:rPr>
            </w:pPr>
          </w:p>
        </w:tc>
        <w:tc>
          <w:tcPr>
            <w:tcW w:w="898" w:type="pct"/>
            <w:tcBorders>
              <w:top w:val="nil"/>
              <w:left w:val="nil"/>
              <w:bottom w:val="single" w:sz="4" w:space="0" w:color="auto"/>
              <w:right w:val="single" w:sz="4" w:space="0" w:color="auto"/>
            </w:tcBorders>
            <w:shd w:val="clear" w:color="auto" w:fill="FFFFFF" w:themeFill="background1"/>
            <w:vAlign w:val="center"/>
            <w:hideMark/>
          </w:tcPr>
          <w:p w14:paraId="3BBA6C77" w14:textId="77777777" w:rsidR="000955FA" w:rsidRPr="000955FA" w:rsidRDefault="000955FA" w:rsidP="000955FA">
            <w:pPr>
              <w:widowControl/>
              <w:jc w:val="center"/>
              <w:rPr>
                <w:rFonts w:ascii="仿宋_GB2312" w:eastAsia="仿宋_GB2312" w:hAnsi="等线" w:cs="宋体"/>
                <w:color w:val="000000"/>
                <w:lang w:eastAsia="zh-CN"/>
              </w:rPr>
            </w:pPr>
            <w:proofErr w:type="gramStart"/>
            <w:r w:rsidRPr="000955FA">
              <w:rPr>
                <w:rFonts w:ascii="仿宋_GB2312" w:eastAsia="仿宋_GB2312" w:hAnsi="等线" w:cs="宋体" w:hint="eastAsia"/>
                <w:color w:val="000000"/>
                <w:lang w:eastAsia="zh-CN"/>
              </w:rPr>
              <w:t>专周实</w:t>
            </w:r>
            <w:proofErr w:type="gramEnd"/>
            <w:r w:rsidRPr="000955FA">
              <w:rPr>
                <w:rFonts w:ascii="仿宋_GB2312" w:eastAsia="仿宋_GB2312" w:hAnsi="等线" w:cs="宋体" w:hint="eastAsia"/>
                <w:color w:val="000000"/>
                <w:lang w:eastAsia="zh-CN"/>
              </w:rPr>
              <w:t>训</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9DFE692"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2周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1D9D6AF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4周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3B1D96B8"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792BD686"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1D1D00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0926BEC4"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6周</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E712259"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453F6C3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c>
          <w:tcPr>
            <w:tcW w:w="373" w:type="pct"/>
            <w:tcBorders>
              <w:top w:val="nil"/>
              <w:left w:val="nil"/>
              <w:bottom w:val="single" w:sz="4" w:space="0" w:color="auto"/>
              <w:right w:val="single" w:sz="4" w:space="0" w:color="auto"/>
            </w:tcBorders>
            <w:shd w:val="clear" w:color="auto" w:fill="FFFFFF" w:themeFill="background1"/>
            <w:vAlign w:val="center"/>
            <w:hideMark/>
          </w:tcPr>
          <w:p w14:paraId="2D26BF63" w14:textId="77777777" w:rsidR="000955FA" w:rsidRPr="000955FA" w:rsidRDefault="000955FA" w:rsidP="000955FA">
            <w:pPr>
              <w:widowControl/>
              <w:jc w:val="center"/>
              <w:rPr>
                <w:rFonts w:ascii="仿宋_GB2312" w:eastAsia="仿宋_GB2312" w:hAnsi="等线" w:cs="宋体"/>
                <w:color w:val="000000"/>
                <w:lang w:eastAsia="zh-CN"/>
              </w:rPr>
            </w:pPr>
            <w:r w:rsidRPr="000955FA">
              <w:rPr>
                <w:rFonts w:ascii="仿宋_GB2312" w:eastAsia="仿宋_GB2312" w:hAnsi="等线" w:cs="宋体" w:hint="eastAsia"/>
                <w:color w:val="000000"/>
                <w:lang w:eastAsia="zh-CN"/>
              </w:rPr>
              <w:t xml:space="preserve">　</w:t>
            </w:r>
          </w:p>
        </w:tc>
      </w:tr>
    </w:tbl>
    <w:p w14:paraId="1CDFDB50" w14:textId="77777777" w:rsidR="0016075C" w:rsidRDefault="0016075C" w:rsidP="00C975FC">
      <w:pPr>
        <w:spacing w:line="360" w:lineRule="auto"/>
        <w:rPr>
          <w:rFonts w:ascii="Arial Narrow" w:eastAsiaTheme="minorEastAsia" w:hAnsi="Arial Narrow" w:cs="Arial Narrow"/>
          <w:sz w:val="21"/>
          <w:szCs w:val="21"/>
          <w:lang w:eastAsia="zh-CN"/>
        </w:rPr>
      </w:pPr>
    </w:p>
    <w:p w14:paraId="271E3D41" w14:textId="12428473" w:rsidR="005C16ED" w:rsidRPr="000B0A81" w:rsidRDefault="00E00D16" w:rsidP="00C975FC">
      <w:pPr>
        <w:spacing w:line="360" w:lineRule="auto"/>
        <w:rPr>
          <w:rFonts w:ascii="Arial Narrow" w:eastAsiaTheme="minorEastAsia" w:hAnsi="Arial Narrow" w:cs="Arial Narrow"/>
          <w:sz w:val="21"/>
          <w:szCs w:val="21"/>
          <w:lang w:eastAsia="zh-CN"/>
        </w:rPr>
      </w:pPr>
      <w:r w:rsidRPr="000955FA">
        <w:rPr>
          <w:rFonts w:ascii="仿宋_GB2312" w:eastAsia="仿宋_GB2312" w:hAnsi="仿宋" w:hint="eastAsia"/>
          <w:sz w:val="28"/>
          <w:szCs w:val="28"/>
          <w:lang w:eastAsia="zh-CN"/>
        </w:rPr>
        <w:t>备注：</w:t>
      </w:r>
      <w:r w:rsidRPr="005E46C4">
        <w:rPr>
          <w:rFonts w:ascii="仿宋_GB2312" w:eastAsia="仿宋_GB2312" w:hAnsi="仿宋" w:hint="eastAsia"/>
          <w:sz w:val="28"/>
          <w:szCs w:val="28"/>
          <w:lang w:eastAsia="zh-CN"/>
        </w:rPr>
        <w:t>根据校企合作人才培养安排，第三学年开始安排学生进行认</w:t>
      </w:r>
      <w:r w:rsidRPr="005E46C4">
        <w:rPr>
          <w:rFonts w:ascii="仿宋_GB2312" w:eastAsia="仿宋_GB2312" w:hAnsi="仿宋" w:hint="eastAsia"/>
          <w:sz w:val="28"/>
          <w:szCs w:val="28"/>
          <w:lang w:eastAsia="zh-CN"/>
        </w:rPr>
        <w:lastRenderedPageBreak/>
        <w:t>识实习和岗位实习。</w:t>
      </w:r>
    </w:p>
    <w:p w14:paraId="158BA072" w14:textId="23A1AE81" w:rsidR="00AF6A64" w:rsidRPr="000B0A81" w:rsidRDefault="00ED082B" w:rsidP="00C975FC">
      <w:pPr>
        <w:widowControl/>
        <w:tabs>
          <w:tab w:val="left" w:pos="312"/>
        </w:tabs>
        <w:adjustRightInd w:val="0"/>
        <w:snapToGrid w:val="0"/>
        <w:spacing w:line="360" w:lineRule="auto"/>
        <w:rPr>
          <w:rFonts w:ascii="仿宋_GB2312" w:eastAsia="仿宋_GB2312" w:hAnsi="仿宋"/>
          <w:sz w:val="32"/>
          <w:szCs w:val="32"/>
          <w:lang w:eastAsia="zh-CN"/>
        </w:rPr>
      </w:pPr>
      <w:r w:rsidRPr="000B0A81">
        <w:rPr>
          <w:rFonts w:ascii="仿宋_GB2312" w:eastAsia="仿宋_GB2312" w:hAnsi="仿宋"/>
          <w:sz w:val="32"/>
          <w:szCs w:val="32"/>
          <w:lang w:eastAsia="zh-CN"/>
        </w:rPr>
        <w:t>2</w:t>
      </w:r>
      <w:r w:rsidR="002B40A0" w:rsidRPr="000B0A81">
        <w:rPr>
          <w:rFonts w:ascii="仿宋_GB2312" w:eastAsia="仿宋_GB2312" w:hAnsi="仿宋" w:hint="eastAsia"/>
          <w:sz w:val="32"/>
          <w:szCs w:val="32"/>
          <w:lang w:eastAsia="zh-CN"/>
        </w:rPr>
        <w:t>.</w:t>
      </w:r>
      <w:r w:rsidR="00AF6A64" w:rsidRPr="000B0A81">
        <w:rPr>
          <w:rFonts w:ascii="仿宋_GB2312" w:eastAsia="仿宋_GB2312" w:hAnsi="仿宋" w:hint="eastAsia"/>
          <w:sz w:val="32"/>
          <w:szCs w:val="32"/>
          <w:lang w:eastAsia="zh-CN"/>
        </w:rPr>
        <w:t>校企合作项目、竞赛集训项目课程学分置换说明</w:t>
      </w:r>
    </w:p>
    <w:p w14:paraId="2896F6FA" w14:textId="1F010E1F" w:rsidR="00AF6A64" w:rsidRPr="000B0A81" w:rsidRDefault="00AF6A64" w:rsidP="00C975FC">
      <w:pPr>
        <w:widowControl/>
        <w:adjustRightInd w:val="0"/>
        <w:snapToGrid w:val="0"/>
        <w:spacing w:line="360" w:lineRule="auto"/>
        <w:ind w:firstLineChars="200" w:firstLine="640"/>
        <w:rPr>
          <w:rFonts w:ascii="仿宋_GB2312" w:eastAsia="仿宋_GB2312"/>
          <w:sz w:val="32"/>
          <w:szCs w:val="32"/>
          <w:lang w:eastAsia="zh-CN"/>
        </w:rPr>
      </w:pPr>
      <w:r w:rsidRPr="000B0A81">
        <w:rPr>
          <w:rFonts w:ascii="仿宋_GB2312" w:eastAsia="仿宋_GB2312" w:hint="eastAsia"/>
          <w:sz w:val="32"/>
          <w:szCs w:val="32"/>
          <w:lang w:eastAsia="zh-CN"/>
        </w:rPr>
        <w:t>专业开展的校企合作项目（订单班、学徒班、奖学金班等）以及组建的竞赛集训项目（集训队、集训班等），根据《成都</w:t>
      </w:r>
      <w:r w:rsidR="00ED082B" w:rsidRPr="000B0A81">
        <w:rPr>
          <w:rFonts w:ascii="仿宋_GB2312" w:eastAsia="仿宋_GB2312" w:hint="eastAsia"/>
          <w:sz w:val="32"/>
          <w:szCs w:val="32"/>
          <w:lang w:eastAsia="zh-CN"/>
        </w:rPr>
        <w:t>市技师学院</w:t>
      </w:r>
      <w:r w:rsidRPr="000B0A81">
        <w:rPr>
          <w:rFonts w:ascii="仿宋_GB2312" w:eastAsia="仿宋_GB2312" w:hint="eastAsia"/>
          <w:sz w:val="32"/>
          <w:szCs w:val="32"/>
          <w:lang w:eastAsia="zh-CN"/>
        </w:rPr>
        <w:t>课程学分认定办法》，采取校企合作项目、竞赛集训项目课程学分可以</w:t>
      </w:r>
      <w:proofErr w:type="gramStart"/>
      <w:r w:rsidRPr="000B0A81">
        <w:rPr>
          <w:rFonts w:ascii="仿宋_GB2312" w:eastAsia="仿宋_GB2312" w:hint="eastAsia"/>
          <w:sz w:val="32"/>
          <w:szCs w:val="32"/>
          <w:lang w:eastAsia="zh-CN"/>
        </w:rPr>
        <w:t>抵专业</w:t>
      </w:r>
      <w:proofErr w:type="gramEnd"/>
      <w:r w:rsidRPr="000B0A81">
        <w:rPr>
          <w:rFonts w:ascii="仿宋_GB2312" w:eastAsia="仿宋_GB2312" w:hint="eastAsia"/>
          <w:sz w:val="32"/>
          <w:szCs w:val="32"/>
          <w:lang w:eastAsia="zh-CN"/>
        </w:rPr>
        <w:t>选修课程学分，共计12分，进行学分置换成绩认定。</w:t>
      </w:r>
    </w:p>
    <w:p w14:paraId="428DAC30" w14:textId="1167FFC0" w:rsidR="00AF6A64" w:rsidRPr="000B0A81" w:rsidRDefault="002318C6" w:rsidP="00230147">
      <w:pPr>
        <w:widowControl/>
        <w:adjustRightInd w:val="0"/>
        <w:snapToGrid w:val="0"/>
        <w:spacing w:line="360" w:lineRule="auto"/>
        <w:jc w:val="center"/>
        <w:rPr>
          <w:rFonts w:ascii="仿宋_GB2312" w:eastAsia="仿宋_GB2312"/>
          <w:sz w:val="32"/>
          <w:szCs w:val="32"/>
          <w:lang w:eastAsia="zh-CN"/>
        </w:rPr>
      </w:pPr>
      <w:r w:rsidRPr="000B0A81">
        <w:rPr>
          <w:rFonts w:ascii="仿宋_GB2312" w:eastAsia="仿宋_GB2312" w:hint="eastAsia"/>
          <w:sz w:val="32"/>
          <w:szCs w:val="32"/>
          <w:lang w:eastAsia="zh-CN"/>
        </w:rPr>
        <w:t>8-</w:t>
      </w:r>
      <w:r w:rsidR="00AA1C5C" w:rsidRPr="000B0A81">
        <w:rPr>
          <w:rFonts w:ascii="仿宋_GB2312" w:eastAsia="仿宋_GB2312"/>
          <w:sz w:val="32"/>
          <w:szCs w:val="32"/>
          <w:lang w:eastAsia="zh-CN"/>
        </w:rPr>
        <w:t>2</w:t>
      </w:r>
      <w:r w:rsidR="00AF6A64" w:rsidRPr="000B0A81">
        <w:rPr>
          <w:rFonts w:ascii="仿宋_GB2312" w:eastAsia="仿宋_GB2312" w:hint="eastAsia"/>
          <w:sz w:val="32"/>
          <w:szCs w:val="32"/>
          <w:lang w:eastAsia="zh-CN"/>
        </w:rPr>
        <w:t>校企合作项目课程学分置换说明</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481"/>
        <w:gridCol w:w="1841"/>
        <w:gridCol w:w="1338"/>
        <w:gridCol w:w="2811"/>
      </w:tblGrid>
      <w:tr w:rsidR="000B0A81" w:rsidRPr="000B0A81" w14:paraId="55B2A1A7" w14:textId="77777777" w:rsidTr="0058641D">
        <w:trPr>
          <w:trHeight w:val="300"/>
          <w:jc w:val="center"/>
        </w:trPr>
        <w:tc>
          <w:tcPr>
            <w:tcW w:w="1851" w:type="dxa"/>
            <w:vAlign w:val="center"/>
          </w:tcPr>
          <w:p w14:paraId="50137F55" w14:textId="77777777" w:rsidR="00AF6A64" w:rsidRPr="000B0A81" w:rsidRDefault="00AF6A64" w:rsidP="00C975FC">
            <w:pPr>
              <w:widowControl/>
              <w:adjustRightInd w:val="0"/>
              <w:snapToGrid w:val="0"/>
              <w:spacing w:line="360" w:lineRule="auto"/>
              <w:jc w:val="center"/>
              <w:rPr>
                <w:rFonts w:ascii="仿宋_GB2312" w:eastAsia="仿宋_GB2312" w:hAnsi="宋体" w:cs="宋体"/>
                <w:bCs/>
                <w:spacing w:val="-2"/>
                <w:sz w:val="21"/>
                <w:szCs w:val="21"/>
              </w:rPr>
            </w:pPr>
            <w:proofErr w:type="spellStart"/>
            <w:r w:rsidRPr="000B0A81">
              <w:rPr>
                <w:rFonts w:ascii="仿宋_GB2312" w:eastAsia="仿宋_GB2312" w:hAnsi="宋体" w:cs="宋体" w:hint="eastAsia"/>
                <w:bCs/>
                <w:spacing w:val="-2"/>
                <w:sz w:val="21"/>
                <w:szCs w:val="21"/>
              </w:rPr>
              <w:t>合作企业</w:t>
            </w:r>
            <w:proofErr w:type="spellEnd"/>
          </w:p>
        </w:tc>
        <w:tc>
          <w:tcPr>
            <w:tcW w:w="1481" w:type="dxa"/>
            <w:vAlign w:val="center"/>
          </w:tcPr>
          <w:p w14:paraId="1708CE2D" w14:textId="77777777" w:rsidR="00AF6A64" w:rsidRPr="000B0A81" w:rsidRDefault="00AF6A64" w:rsidP="00C975FC">
            <w:pPr>
              <w:widowControl/>
              <w:adjustRightInd w:val="0"/>
              <w:snapToGrid w:val="0"/>
              <w:spacing w:line="360" w:lineRule="auto"/>
              <w:jc w:val="center"/>
              <w:rPr>
                <w:rFonts w:ascii="仿宋_GB2312" w:eastAsia="仿宋_GB2312" w:hAnsi="宋体" w:cs="宋体"/>
                <w:bCs/>
                <w:spacing w:val="-2"/>
                <w:sz w:val="21"/>
                <w:szCs w:val="21"/>
              </w:rPr>
            </w:pPr>
            <w:proofErr w:type="spellStart"/>
            <w:r w:rsidRPr="000B0A81">
              <w:rPr>
                <w:rFonts w:ascii="仿宋_GB2312" w:eastAsia="仿宋_GB2312" w:hAnsi="宋体" w:cs="宋体" w:hint="eastAsia"/>
                <w:bCs/>
                <w:spacing w:val="-2"/>
                <w:sz w:val="21"/>
                <w:szCs w:val="21"/>
              </w:rPr>
              <w:t>类别</w:t>
            </w:r>
            <w:proofErr w:type="spellEnd"/>
          </w:p>
        </w:tc>
        <w:tc>
          <w:tcPr>
            <w:tcW w:w="1841" w:type="dxa"/>
            <w:vAlign w:val="center"/>
          </w:tcPr>
          <w:p w14:paraId="47DA5636" w14:textId="77777777" w:rsidR="00AF6A64" w:rsidRPr="000B0A81" w:rsidRDefault="00AF6A64" w:rsidP="00C975FC">
            <w:pPr>
              <w:widowControl/>
              <w:adjustRightInd w:val="0"/>
              <w:snapToGrid w:val="0"/>
              <w:spacing w:line="360" w:lineRule="auto"/>
              <w:jc w:val="center"/>
              <w:rPr>
                <w:rFonts w:ascii="仿宋_GB2312" w:eastAsia="仿宋_GB2312" w:hAnsi="宋体" w:cs="宋体"/>
                <w:bCs/>
                <w:spacing w:val="-2"/>
                <w:sz w:val="21"/>
                <w:szCs w:val="21"/>
              </w:rPr>
            </w:pPr>
            <w:proofErr w:type="spellStart"/>
            <w:r w:rsidRPr="000B0A81">
              <w:rPr>
                <w:rFonts w:ascii="仿宋_GB2312" w:eastAsia="仿宋_GB2312" w:hAnsi="宋体" w:cs="宋体" w:hint="eastAsia"/>
                <w:bCs/>
                <w:spacing w:val="-2"/>
                <w:sz w:val="21"/>
                <w:szCs w:val="21"/>
              </w:rPr>
              <w:t>置换课程名称</w:t>
            </w:r>
            <w:proofErr w:type="spellEnd"/>
          </w:p>
        </w:tc>
        <w:tc>
          <w:tcPr>
            <w:tcW w:w="1338" w:type="dxa"/>
            <w:vAlign w:val="center"/>
          </w:tcPr>
          <w:p w14:paraId="1E2A227F" w14:textId="77777777" w:rsidR="00AF6A64" w:rsidRPr="000B0A81" w:rsidRDefault="00AF6A64" w:rsidP="00C975FC">
            <w:pPr>
              <w:widowControl/>
              <w:adjustRightInd w:val="0"/>
              <w:snapToGrid w:val="0"/>
              <w:spacing w:line="360" w:lineRule="auto"/>
              <w:jc w:val="center"/>
              <w:rPr>
                <w:rFonts w:ascii="仿宋_GB2312" w:eastAsia="仿宋_GB2312" w:hAnsi="宋体" w:cs="宋体"/>
                <w:bCs/>
                <w:spacing w:val="-2"/>
                <w:sz w:val="21"/>
                <w:szCs w:val="21"/>
              </w:rPr>
            </w:pPr>
            <w:proofErr w:type="spellStart"/>
            <w:r w:rsidRPr="000B0A81">
              <w:rPr>
                <w:rFonts w:ascii="仿宋_GB2312" w:eastAsia="仿宋_GB2312" w:hAnsi="宋体" w:cs="宋体" w:hint="eastAsia"/>
                <w:bCs/>
                <w:spacing w:val="-2"/>
                <w:sz w:val="21"/>
                <w:szCs w:val="21"/>
              </w:rPr>
              <w:t>置换学分</w:t>
            </w:r>
            <w:proofErr w:type="spellEnd"/>
          </w:p>
        </w:tc>
        <w:tc>
          <w:tcPr>
            <w:tcW w:w="2811" w:type="dxa"/>
            <w:vAlign w:val="center"/>
          </w:tcPr>
          <w:p w14:paraId="517A238C" w14:textId="77777777" w:rsidR="00AF6A64" w:rsidRPr="000B0A81" w:rsidRDefault="00AF6A64" w:rsidP="00C975FC">
            <w:pPr>
              <w:widowControl/>
              <w:adjustRightInd w:val="0"/>
              <w:snapToGrid w:val="0"/>
              <w:spacing w:line="360" w:lineRule="auto"/>
              <w:jc w:val="center"/>
              <w:rPr>
                <w:rFonts w:ascii="仿宋_GB2312" w:eastAsia="仿宋_GB2312" w:hAnsi="宋体" w:cs="宋体"/>
                <w:bCs/>
                <w:spacing w:val="-2"/>
                <w:sz w:val="21"/>
                <w:szCs w:val="21"/>
              </w:rPr>
            </w:pPr>
            <w:r w:rsidRPr="000B0A81">
              <w:rPr>
                <w:rFonts w:ascii="仿宋_GB2312" w:eastAsia="仿宋_GB2312" w:hAnsi="宋体" w:cs="宋体" w:hint="eastAsia"/>
                <w:bCs/>
                <w:spacing w:val="-2"/>
                <w:sz w:val="21"/>
                <w:szCs w:val="21"/>
              </w:rPr>
              <w:t>说 明</w:t>
            </w:r>
          </w:p>
        </w:tc>
      </w:tr>
      <w:tr w:rsidR="000B0A81" w:rsidRPr="000B0A81" w14:paraId="328309FC" w14:textId="77777777" w:rsidTr="0058641D">
        <w:trPr>
          <w:cantSplit/>
          <w:trHeight w:val="969"/>
          <w:jc w:val="center"/>
        </w:trPr>
        <w:tc>
          <w:tcPr>
            <w:tcW w:w="1851" w:type="dxa"/>
            <w:vAlign w:val="center"/>
          </w:tcPr>
          <w:p w14:paraId="70DD236A" w14:textId="6235BB3D" w:rsidR="00633BEB" w:rsidRPr="000B0A81" w:rsidRDefault="00633BEB" w:rsidP="00633BEB">
            <w:pPr>
              <w:adjustRightInd w:val="0"/>
              <w:snapToGrid w:val="0"/>
              <w:spacing w:line="240" w:lineRule="exact"/>
              <w:jc w:val="center"/>
              <w:rPr>
                <w:rFonts w:ascii="仿宋_GB2312" w:eastAsia="仿宋_GB2312" w:hAnsi="宋体" w:cs="宋体"/>
                <w:bCs/>
                <w:sz w:val="21"/>
                <w:szCs w:val="21"/>
                <w:lang w:eastAsia="zh-CN"/>
              </w:rPr>
            </w:pPr>
            <w:proofErr w:type="gramStart"/>
            <w:r w:rsidRPr="000B0A81">
              <w:rPr>
                <w:rFonts w:ascii="仿宋_GB2312" w:eastAsia="仿宋_GB2312" w:hAnsi="宋体" w:cs="宋体" w:hint="eastAsia"/>
                <w:bCs/>
                <w:sz w:val="21"/>
                <w:szCs w:val="21"/>
                <w:lang w:eastAsia="zh-CN"/>
              </w:rPr>
              <w:t>一</w:t>
            </w:r>
            <w:proofErr w:type="gramEnd"/>
            <w:r w:rsidRPr="000B0A81">
              <w:rPr>
                <w:rFonts w:ascii="仿宋_GB2312" w:eastAsia="仿宋_GB2312" w:hAnsi="宋体" w:cs="宋体" w:hint="eastAsia"/>
                <w:bCs/>
                <w:sz w:val="21"/>
                <w:szCs w:val="21"/>
                <w:lang w:eastAsia="zh-CN"/>
              </w:rPr>
              <w:t>汽丰田</w:t>
            </w:r>
          </w:p>
          <w:p w14:paraId="6EA49AD5" w14:textId="77777777" w:rsidR="00633BEB" w:rsidRPr="000B0A81" w:rsidRDefault="00633BEB" w:rsidP="00633BEB">
            <w:pPr>
              <w:adjustRightInd w:val="0"/>
              <w:snapToGrid w:val="0"/>
              <w:spacing w:line="240" w:lineRule="exact"/>
              <w:jc w:val="center"/>
              <w:rPr>
                <w:rFonts w:ascii="仿宋_GB2312" w:eastAsia="仿宋_GB2312" w:hAnsi="宋体" w:cs="宋体"/>
                <w:bCs/>
                <w:sz w:val="21"/>
                <w:szCs w:val="21"/>
                <w:lang w:eastAsia="zh-CN"/>
              </w:rPr>
            </w:pPr>
            <w:proofErr w:type="gramStart"/>
            <w:r w:rsidRPr="000B0A81">
              <w:rPr>
                <w:rFonts w:ascii="仿宋_GB2312" w:eastAsia="仿宋_GB2312" w:hAnsi="宋体" w:cs="宋体" w:hint="eastAsia"/>
                <w:bCs/>
                <w:sz w:val="21"/>
                <w:szCs w:val="21"/>
                <w:lang w:eastAsia="zh-CN"/>
              </w:rPr>
              <w:t>一</w:t>
            </w:r>
            <w:proofErr w:type="gramEnd"/>
            <w:r w:rsidRPr="000B0A81">
              <w:rPr>
                <w:rFonts w:ascii="仿宋_GB2312" w:eastAsia="仿宋_GB2312" w:hAnsi="宋体" w:cs="宋体" w:hint="eastAsia"/>
                <w:bCs/>
                <w:sz w:val="21"/>
                <w:szCs w:val="21"/>
                <w:lang w:eastAsia="zh-CN"/>
              </w:rPr>
              <w:t>汽大众</w:t>
            </w:r>
          </w:p>
          <w:p w14:paraId="3BD4CB00" w14:textId="77777777" w:rsidR="00633BEB" w:rsidRPr="000B0A81" w:rsidRDefault="00633BEB" w:rsidP="00633BEB">
            <w:pPr>
              <w:adjustRightInd w:val="0"/>
              <w:snapToGrid w:val="0"/>
              <w:spacing w:line="240" w:lineRule="exact"/>
              <w:jc w:val="center"/>
              <w:rPr>
                <w:rFonts w:ascii="仿宋_GB2312" w:eastAsia="仿宋_GB2312" w:hAnsi="宋体" w:cs="宋体"/>
                <w:bCs/>
                <w:sz w:val="21"/>
                <w:szCs w:val="21"/>
                <w:lang w:eastAsia="zh-CN"/>
              </w:rPr>
            </w:pPr>
            <w:r w:rsidRPr="000B0A81">
              <w:rPr>
                <w:rFonts w:ascii="仿宋_GB2312" w:eastAsia="仿宋_GB2312" w:hAnsi="宋体" w:cs="宋体" w:hint="eastAsia"/>
                <w:bCs/>
                <w:sz w:val="21"/>
                <w:szCs w:val="21"/>
                <w:lang w:eastAsia="zh-CN"/>
              </w:rPr>
              <w:t>沃尔沃</w:t>
            </w:r>
          </w:p>
          <w:p w14:paraId="40F05DCF" w14:textId="6D7C8EF2"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proofErr w:type="gramStart"/>
            <w:r w:rsidRPr="000B0A81">
              <w:rPr>
                <w:rFonts w:ascii="仿宋_GB2312" w:eastAsia="仿宋_GB2312" w:hAnsi="宋体" w:cs="宋体" w:hint="eastAsia"/>
                <w:bCs/>
                <w:sz w:val="21"/>
                <w:szCs w:val="21"/>
                <w:lang w:eastAsia="zh-CN"/>
              </w:rPr>
              <w:t>领克</w:t>
            </w:r>
            <w:proofErr w:type="gramEnd"/>
          </w:p>
        </w:tc>
        <w:tc>
          <w:tcPr>
            <w:tcW w:w="1481" w:type="dxa"/>
            <w:vAlign w:val="center"/>
          </w:tcPr>
          <w:p w14:paraId="604B9561" w14:textId="5E84D2D9"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r w:rsidRPr="000B0A81">
              <w:rPr>
                <w:rFonts w:ascii="仿宋_GB2312" w:eastAsia="仿宋_GB2312" w:hAnsi="宋体" w:cs="宋体" w:hint="eastAsia"/>
                <w:spacing w:val="-2"/>
                <w:sz w:val="21"/>
                <w:szCs w:val="21"/>
                <w:lang w:eastAsia="zh-CN"/>
              </w:rPr>
              <w:t>制造厂</w:t>
            </w:r>
          </w:p>
        </w:tc>
        <w:tc>
          <w:tcPr>
            <w:tcW w:w="1841" w:type="dxa"/>
            <w:vAlign w:val="center"/>
          </w:tcPr>
          <w:p w14:paraId="4EAE9982" w14:textId="2899AF44"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lang w:eastAsia="zh-CN"/>
              </w:rPr>
            </w:pPr>
            <w:r w:rsidRPr="000B0A81">
              <w:rPr>
                <w:rFonts w:ascii="仿宋_GB2312" w:eastAsia="仿宋_GB2312" w:hAnsi="宋体" w:cs="宋体" w:hint="eastAsia"/>
                <w:spacing w:val="-2"/>
                <w:sz w:val="21"/>
                <w:szCs w:val="21"/>
                <w:lang w:eastAsia="zh-CN"/>
              </w:rPr>
              <w:t>实训</w:t>
            </w:r>
            <w:r w:rsidRPr="000B0A81">
              <w:rPr>
                <w:rFonts w:ascii="仿宋_GB2312" w:eastAsia="仿宋_GB2312" w:hAnsi="宋体" w:cs="宋体"/>
                <w:spacing w:val="-2"/>
                <w:sz w:val="21"/>
                <w:szCs w:val="21"/>
                <w:lang w:eastAsia="zh-CN"/>
              </w:rPr>
              <w:t>课程</w:t>
            </w:r>
          </w:p>
        </w:tc>
        <w:tc>
          <w:tcPr>
            <w:tcW w:w="1338" w:type="dxa"/>
            <w:vAlign w:val="center"/>
          </w:tcPr>
          <w:p w14:paraId="1B43DFF4" w14:textId="2AE594C7"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r w:rsidRPr="000B0A81">
              <w:rPr>
                <w:rFonts w:ascii="仿宋_GB2312" w:eastAsia="仿宋_GB2312" w:hAnsi="宋体" w:cs="宋体"/>
                <w:spacing w:val="-2"/>
                <w:sz w:val="21"/>
                <w:szCs w:val="21"/>
                <w:lang w:eastAsia="zh-CN"/>
              </w:rPr>
              <w:t>6</w:t>
            </w:r>
          </w:p>
        </w:tc>
        <w:tc>
          <w:tcPr>
            <w:tcW w:w="2811" w:type="dxa"/>
            <w:vAlign w:val="center"/>
          </w:tcPr>
          <w:p w14:paraId="15F3514F" w14:textId="48CE51C3"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lang w:eastAsia="zh-CN"/>
              </w:rPr>
            </w:pPr>
            <w:r w:rsidRPr="000B0A81">
              <w:rPr>
                <w:rFonts w:ascii="仿宋_GB2312" w:eastAsia="仿宋_GB2312" w:hAnsi="宋体" w:cs="宋体" w:hint="eastAsia"/>
                <w:spacing w:val="-2"/>
                <w:sz w:val="21"/>
                <w:szCs w:val="21"/>
                <w:lang w:eastAsia="zh-CN"/>
              </w:rPr>
              <w:t>按照《成都市技师学院课程学分认定办法》执行</w:t>
            </w:r>
          </w:p>
        </w:tc>
      </w:tr>
    </w:tbl>
    <w:p w14:paraId="6822CA8E" w14:textId="530C99FE" w:rsidR="00B14369" w:rsidRPr="000B0A81" w:rsidRDefault="00B14369" w:rsidP="00C975FC">
      <w:pPr>
        <w:widowControl/>
        <w:adjustRightInd w:val="0"/>
        <w:snapToGrid w:val="0"/>
        <w:spacing w:line="360" w:lineRule="auto"/>
        <w:ind w:firstLineChars="131" w:firstLine="419"/>
        <w:jc w:val="center"/>
        <w:rPr>
          <w:rFonts w:ascii="仿宋_GB2312" w:eastAsia="仿宋_GB2312"/>
          <w:sz w:val="32"/>
          <w:szCs w:val="32"/>
          <w:lang w:eastAsia="zh-CN"/>
        </w:rPr>
      </w:pPr>
      <w:r w:rsidRPr="000B0A81">
        <w:rPr>
          <w:rFonts w:ascii="仿宋_GB2312" w:eastAsia="仿宋_GB2312" w:hint="eastAsia"/>
          <w:sz w:val="32"/>
          <w:szCs w:val="32"/>
          <w:lang w:eastAsia="zh-CN"/>
        </w:rPr>
        <w:t>8-</w:t>
      </w:r>
      <w:r w:rsidR="00AA1C5C" w:rsidRPr="000B0A81">
        <w:rPr>
          <w:rFonts w:ascii="仿宋_GB2312" w:eastAsia="仿宋_GB2312"/>
          <w:sz w:val="32"/>
          <w:szCs w:val="32"/>
          <w:lang w:eastAsia="zh-CN"/>
        </w:rPr>
        <w:t>3</w:t>
      </w:r>
      <w:r w:rsidRPr="000B0A81">
        <w:rPr>
          <w:rFonts w:ascii="仿宋_GB2312" w:eastAsia="仿宋_GB2312" w:hint="eastAsia"/>
          <w:sz w:val="32"/>
          <w:szCs w:val="32"/>
          <w:lang w:eastAsia="zh-CN"/>
        </w:rPr>
        <w:t>竞赛集训项目课程学分置换说明</w:t>
      </w:r>
    </w:p>
    <w:p w14:paraId="19C1AAC4" w14:textId="77777777" w:rsidR="00AF6A64" w:rsidRPr="000B0A81" w:rsidRDefault="00AF6A64" w:rsidP="00C975FC">
      <w:pPr>
        <w:widowControl/>
        <w:adjustRightInd w:val="0"/>
        <w:snapToGrid w:val="0"/>
        <w:spacing w:line="360" w:lineRule="auto"/>
        <w:ind w:firstLineChars="450" w:firstLine="990"/>
        <w:rPr>
          <w:rFonts w:ascii="仿宋_GB2312" w:hAnsi="仿宋"/>
          <w:szCs w:val="32"/>
          <w:lang w:eastAsia="zh-CN"/>
        </w:rPr>
      </w:pPr>
    </w:p>
    <w:tbl>
      <w:tblPr>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247"/>
        <w:gridCol w:w="1471"/>
        <w:gridCol w:w="1973"/>
        <w:gridCol w:w="789"/>
        <w:gridCol w:w="1894"/>
      </w:tblGrid>
      <w:tr w:rsidR="000B0A81" w:rsidRPr="000B0A81" w14:paraId="490718D9" w14:textId="77777777" w:rsidTr="0058641D">
        <w:trPr>
          <w:trHeight w:val="360"/>
          <w:jc w:val="center"/>
        </w:trPr>
        <w:tc>
          <w:tcPr>
            <w:tcW w:w="298" w:type="pct"/>
            <w:vAlign w:val="center"/>
          </w:tcPr>
          <w:p w14:paraId="35C0DA60" w14:textId="77777777" w:rsidR="00AF6A64" w:rsidRPr="000B0A81" w:rsidRDefault="00AF6A64" w:rsidP="00C975FC">
            <w:pPr>
              <w:adjustRightInd w:val="0"/>
              <w:snapToGrid w:val="0"/>
              <w:spacing w:line="360" w:lineRule="auto"/>
              <w:jc w:val="center"/>
              <w:rPr>
                <w:rFonts w:ascii="仿宋_GB2312" w:eastAsia="仿宋_GB2312" w:hAnsi="宋体" w:cs="宋体"/>
                <w:b/>
                <w:sz w:val="21"/>
                <w:szCs w:val="21"/>
              </w:rPr>
            </w:pPr>
            <w:proofErr w:type="spellStart"/>
            <w:r w:rsidRPr="000B0A81">
              <w:rPr>
                <w:rFonts w:ascii="仿宋_GB2312" w:eastAsia="仿宋_GB2312" w:hAnsi="宋体" w:cs="宋体" w:hint="eastAsia"/>
                <w:b/>
                <w:sz w:val="21"/>
                <w:szCs w:val="21"/>
              </w:rPr>
              <w:t>序号</w:t>
            </w:r>
            <w:proofErr w:type="spellEnd"/>
          </w:p>
        </w:tc>
        <w:tc>
          <w:tcPr>
            <w:tcW w:w="795" w:type="pct"/>
            <w:vAlign w:val="center"/>
          </w:tcPr>
          <w:p w14:paraId="42865F0E" w14:textId="77777777" w:rsidR="00AF6A64" w:rsidRPr="000B0A81" w:rsidRDefault="00AF6A64" w:rsidP="00C975FC">
            <w:pPr>
              <w:adjustRightInd w:val="0"/>
              <w:snapToGrid w:val="0"/>
              <w:spacing w:line="360" w:lineRule="auto"/>
              <w:jc w:val="center"/>
              <w:rPr>
                <w:rFonts w:ascii="仿宋_GB2312" w:eastAsia="仿宋_GB2312" w:hAnsi="宋体" w:cs="宋体"/>
                <w:b/>
                <w:sz w:val="21"/>
                <w:szCs w:val="21"/>
              </w:rPr>
            </w:pPr>
            <w:proofErr w:type="spellStart"/>
            <w:r w:rsidRPr="000B0A81">
              <w:rPr>
                <w:rFonts w:ascii="仿宋_GB2312" w:eastAsia="仿宋_GB2312" w:hAnsi="宋体" w:cs="宋体" w:hint="eastAsia"/>
                <w:b/>
                <w:sz w:val="21"/>
                <w:szCs w:val="21"/>
              </w:rPr>
              <w:t>类别</w:t>
            </w:r>
            <w:proofErr w:type="spellEnd"/>
          </w:p>
        </w:tc>
        <w:tc>
          <w:tcPr>
            <w:tcW w:w="938" w:type="pct"/>
            <w:vAlign w:val="center"/>
          </w:tcPr>
          <w:p w14:paraId="37F96F2F" w14:textId="77777777" w:rsidR="00AF6A64" w:rsidRPr="000B0A81" w:rsidRDefault="00AF6A64" w:rsidP="00C975FC">
            <w:pPr>
              <w:adjustRightInd w:val="0"/>
              <w:snapToGrid w:val="0"/>
              <w:spacing w:line="360" w:lineRule="auto"/>
              <w:jc w:val="center"/>
              <w:rPr>
                <w:rFonts w:ascii="仿宋_GB2312" w:eastAsia="仿宋_GB2312" w:hAnsi="宋体" w:cs="宋体"/>
                <w:b/>
                <w:sz w:val="21"/>
                <w:szCs w:val="21"/>
              </w:rPr>
            </w:pPr>
            <w:proofErr w:type="spellStart"/>
            <w:r w:rsidRPr="000B0A81">
              <w:rPr>
                <w:rFonts w:ascii="仿宋_GB2312" w:eastAsia="仿宋_GB2312" w:hAnsi="宋体" w:cs="宋体" w:hint="eastAsia"/>
                <w:b/>
                <w:sz w:val="21"/>
                <w:szCs w:val="21"/>
              </w:rPr>
              <w:t>项目</w:t>
            </w:r>
            <w:proofErr w:type="spellEnd"/>
          </w:p>
        </w:tc>
        <w:tc>
          <w:tcPr>
            <w:tcW w:w="1258" w:type="pct"/>
            <w:vAlign w:val="center"/>
          </w:tcPr>
          <w:p w14:paraId="772B2268" w14:textId="77777777" w:rsidR="00AF6A64" w:rsidRPr="000B0A81" w:rsidRDefault="00AF6A64" w:rsidP="00C975FC">
            <w:pPr>
              <w:adjustRightInd w:val="0"/>
              <w:snapToGrid w:val="0"/>
              <w:spacing w:line="360" w:lineRule="auto"/>
              <w:jc w:val="center"/>
              <w:rPr>
                <w:rFonts w:ascii="仿宋_GB2312" w:eastAsia="仿宋_GB2312" w:hAnsi="宋体" w:cs="宋体"/>
                <w:b/>
                <w:sz w:val="21"/>
                <w:szCs w:val="21"/>
              </w:rPr>
            </w:pPr>
            <w:proofErr w:type="spellStart"/>
            <w:r w:rsidRPr="000B0A81">
              <w:rPr>
                <w:rFonts w:ascii="仿宋_GB2312" w:eastAsia="仿宋_GB2312" w:hAnsi="宋体" w:cs="宋体" w:hint="eastAsia"/>
                <w:b/>
                <w:sz w:val="21"/>
                <w:szCs w:val="21"/>
              </w:rPr>
              <w:t>置换课程名称</w:t>
            </w:r>
            <w:proofErr w:type="spellEnd"/>
          </w:p>
        </w:tc>
        <w:tc>
          <w:tcPr>
            <w:tcW w:w="503" w:type="pct"/>
            <w:vAlign w:val="center"/>
          </w:tcPr>
          <w:p w14:paraId="4CD3E2CC" w14:textId="77777777" w:rsidR="00AF6A64" w:rsidRPr="000B0A81" w:rsidRDefault="00AF6A64" w:rsidP="00C975FC">
            <w:pPr>
              <w:adjustRightInd w:val="0"/>
              <w:snapToGrid w:val="0"/>
              <w:spacing w:line="360" w:lineRule="auto"/>
              <w:jc w:val="center"/>
              <w:rPr>
                <w:rFonts w:ascii="仿宋_GB2312" w:eastAsia="仿宋_GB2312" w:hAnsi="宋体" w:cs="宋体"/>
                <w:b/>
                <w:sz w:val="21"/>
                <w:szCs w:val="21"/>
              </w:rPr>
            </w:pPr>
            <w:proofErr w:type="spellStart"/>
            <w:r w:rsidRPr="000B0A81">
              <w:rPr>
                <w:rFonts w:ascii="仿宋_GB2312" w:eastAsia="仿宋_GB2312" w:hAnsi="宋体" w:cs="宋体" w:hint="eastAsia"/>
                <w:b/>
                <w:sz w:val="21"/>
                <w:szCs w:val="21"/>
              </w:rPr>
              <w:t>置换学分</w:t>
            </w:r>
            <w:proofErr w:type="spellEnd"/>
          </w:p>
        </w:tc>
        <w:tc>
          <w:tcPr>
            <w:tcW w:w="1208" w:type="pct"/>
            <w:vAlign w:val="center"/>
          </w:tcPr>
          <w:p w14:paraId="77B07F0D" w14:textId="77777777" w:rsidR="00AF6A64" w:rsidRPr="000B0A81" w:rsidRDefault="00AF6A64" w:rsidP="00C975FC">
            <w:pPr>
              <w:adjustRightInd w:val="0"/>
              <w:snapToGrid w:val="0"/>
              <w:spacing w:line="360" w:lineRule="auto"/>
              <w:jc w:val="center"/>
              <w:rPr>
                <w:rFonts w:ascii="仿宋_GB2312" w:eastAsia="仿宋_GB2312" w:hAnsi="宋体" w:cs="宋体"/>
                <w:b/>
                <w:sz w:val="21"/>
                <w:szCs w:val="21"/>
              </w:rPr>
            </w:pPr>
            <w:r w:rsidRPr="000B0A81">
              <w:rPr>
                <w:rFonts w:ascii="仿宋_GB2312" w:eastAsia="仿宋_GB2312" w:hAnsi="宋体" w:cs="宋体" w:hint="eastAsia"/>
                <w:b/>
                <w:sz w:val="21"/>
                <w:szCs w:val="21"/>
              </w:rPr>
              <w:t>说 明</w:t>
            </w:r>
          </w:p>
        </w:tc>
      </w:tr>
      <w:tr w:rsidR="000B0A81" w:rsidRPr="000B0A81" w14:paraId="5855F528" w14:textId="77777777" w:rsidTr="0058641D">
        <w:trPr>
          <w:trHeight w:val="240"/>
          <w:jc w:val="center"/>
        </w:trPr>
        <w:tc>
          <w:tcPr>
            <w:tcW w:w="298" w:type="pct"/>
            <w:vAlign w:val="center"/>
          </w:tcPr>
          <w:p w14:paraId="305111E0" w14:textId="77777777" w:rsidR="00633BEB" w:rsidRPr="000B0A81" w:rsidRDefault="00633BEB" w:rsidP="00633BEB">
            <w:pPr>
              <w:adjustRightInd w:val="0"/>
              <w:snapToGrid w:val="0"/>
              <w:spacing w:line="360" w:lineRule="auto"/>
              <w:jc w:val="center"/>
              <w:rPr>
                <w:rFonts w:ascii="仿宋_GB2312" w:eastAsia="仿宋_GB2312" w:hAnsi="宋体" w:cs="宋体"/>
                <w:bCs/>
                <w:sz w:val="21"/>
                <w:szCs w:val="21"/>
              </w:rPr>
            </w:pPr>
          </w:p>
        </w:tc>
        <w:tc>
          <w:tcPr>
            <w:tcW w:w="795" w:type="pct"/>
            <w:vAlign w:val="center"/>
          </w:tcPr>
          <w:p w14:paraId="31279E6F" w14:textId="77777777" w:rsidR="00633BEB" w:rsidRPr="000B0A81" w:rsidRDefault="00633BEB" w:rsidP="00633BEB">
            <w:pPr>
              <w:adjustRightInd w:val="0"/>
              <w:snapToGrid w:val="0"/>
              <w:spacing w:line="360" w:lineRule="auto"/>
              <w:jc w:val="center"/>
              <w:rPr>
                <w:rFonts w:ascii="仿宋_GB2312" w:eastAsia="仿宋_GB2312" w:hAnsi="宋体" w:cs="宋体"/>
                <w:bCs/>
                <w:sz w:val="21"/>
                <w:szCs w:val="21"/>
              </w:rPr>
            </w:pPr>
            <w:proofErr w:type="spellStart"/>
            <w:r w:rsidRPr="000B0A81">
              <w:rPr>
                <w:rFonts w:ascii="仿宋_GB2312" w:eastAsia="仿宋_GB2312" w:hAnsi="宋体" w:cs="宋体" w:hint="eastAsia"/>
                <w:bCs/>
                <w:sz w:val="21"/>
                <w:szCs w:val="21"/>
              </w:rPr>
              <w:t>技能大赛</w:t>
            </w:r>
            <w:proofErr w:type="spellEnd"/>
          </w:p>
        </w:tc>
        <w:tc>
          <w:tcPr>
            <w:tcW w:w="938" w:type="pct"/>
            <w:vAlign w:val="center"/>
          </w:tcPr>
          <w:p w14:paraId="57F5DCEB" w14:textId="0125D985" w:rsidR="00633BEB" w:rsidRPr="000B0A81" w:rsidRDefault="00633BEB" w:rsidP="00633BEB">
            <w:pPr>
              <w:adjustRightInd w:val="0"/>
              <w:snapToGrid w:val="0"/>
              <w:spacing w:line="360" w:lineRule="auto"/>
              <w:jc w:val="center"/>
              <w:rPr>
                <w:rFonts w:ascii="仿宋_GB2312" w:eastAsia="仿宋_GB2312" w:hAnsi="宋体" w:cs="宋体"/>
                <w:bCs/>
                <w:sz w:val="21"/>
                <w:szCs w:val="21"/>
                <w:lang w:eastAsia="zh-CN"/>
              </w:rPr>
            </w:pPr>
            <w:r w:rsidRPr="000B0A81">
              <w:rPr>
                <w:rFonts w:ascii="仿宋_GB2312" w:eastAsia="仿宋_GB2312" w:hAnsi="宋体" w:cs="宋体" w:hint="eastAsia"/>
                <w:bCs/>
                <w:sz w:val="21"/>
                <w:szCs w:val="21"/>
                <w:lang w:eastAsia="zh-CN"/>
              </w:rPr>
              <w:t>职业技能大赛</w:t>
            </w:r>
          </w:p>
        </w:tc>
        <w:tc>
          <w:tcPr>
            <w:tcW w:w="1258" w:type="pct"/>
            <w:vAlign w:val="center"/>
          </w:tcPr>
          <w:p w14:paraId="0E28FFFC" w14:textId="241669E8" w:rsidR="00633BEB" w:rsidRPr="000B0A81" w:rsidRDefault="00633BEB" w:rsidP="00633BEB">
            <w:pPr>
              <w:adjustRightInd w:val="0"/>
              <w:snapToGrid w:val="0"/>
              <w:spacing w:line="360" w:lineRule="auto"/>
              <w:jc w:val="center"/>
              <w:rPr>
                <w:rFonts w:ascii="仿宋_GB2312" w:eastAsia="仿宋_GB2312" w:hAnsi="宋体" w:cs="宋体"/>
                <w:bCs/>
                <w:sz w:val="21"/>
                <w:szCs w:val="21"/>
              </w:rPr>
            </w:pPr>
            <w:r w:rsidRPr="000B0A81">
              <w:rPr>
                <w:rFonts w:ascii="仿宋_GB2312" w:eastAsia="仿宋_GB2312" w:hAnsi="宋体" w:cs="宋体"/>
                <w:spacing w:val="-2"/>
                <w:sz w:val="21"/>
                <w:szCs w:val="21"/>
                <w:lang w:eastAsia="zh-CN"/>
              </w:rPr>
              <w:t>专业核心课程</w:t>
            </w:r>
          </w:p>
        </w:tc>
        <w:tc>
          <w:tcPr>
            <w:tcW w:w="503" w:type="pct"/>
            <w:vAlign w:val="center"/>
          </w:tcPr>
          <w:p w14:paraId="55F12D81" w14:textId="0AE9B1AB" w:rsidR="00633BEB" w:rsidRPr="000B0A81" w:rsidRDefault="00633BEB" w:rsidP="00633BEB">
            <w:pPr>
              <w:adjustRightInd w:val="0"/>
              <w:snapToGrid w:val="0"/>
              <w:spacing w:line="360" w:lineRule="auto"/>
              <w:jc w:val="center"/>
              <w:rPr>
                <w:rFonts w:ascii="仿宋_GB2312" w:eastAsia="仿宋_GB2312" w:hAnsi="宋体" w:cs="宋体"/>
                <w:bCs/>
                <w:sz w:val="21"/>
                <w:szCs w:val="21"/>
              </w:rPr>
            </w:pPr>
            <w:r w:rsidRPr="000B0A81">
              <w:rPr>
                <w:rFonts w:ascii="仿宋_GB2312" w:eastAsia="仿宋_GB2312" w:hAnsi="宋体" w:cs="宋体"/>
                <w:bCs/>
                <w:sz w:val="21"/>
                <w:szCs w:val="21"/>
                <w:lang w:eastAsia="zh-CN"/>
              </w:rPr>
              <w:t>6</w:t>
            </w:r>
          </w:p>
        </w:tc>
        <w:tc>
          <w:tcPr>
            <w:tcW w:w="1208" w:type="pct"/>
            <w:vAlign w:val="center"/>
          </w:tcPr>
          <w:p w14:paraId="206B883B" w14:textId="6A40B3E0" w:rsidR="00633BEB" w:rsidRPr="000B0A81" w:rsidRDefault="00633BEB" w:rsidP="00633BEB">
            <w:pPr>
              <w:adjustRightInd w:val="0"/>
              <w:snapToGrid w:val="0"/>
              <w:spacing w:line="360" w:lineRule="auto"/>
              <w:jc w:val="center"/>
              <w:rPr>
                <w:rFonts w:ascii="仿宋_GB2312" w:eastAsia="仿宋_GB2312" w:hAnsi="宋体" w:cs="宋体"/>
                <w:bCs/>
                <w:sz w:val="21"/>
                <w:szCs w:val="21"/>
                <w:lang w:eastAsia="zh-CN"/>
              </w:rPr>
            </w:pPr>
            <w:r w:rsidRPr="000B0A81">
              <w:rPr>
                <w:rFonts w:ascii="仿宋_GB2312" w:eastAsia="仿宋_GB2312" w:hAnsi="宋体" w:cs="宋体" w:hint="eastAsia"/>
                <w:bCs/>
                <w:sz w:val="21"/>
                <w:szCs w:val="21"/>
                <w:lang w:eastAsia="zh-CN"/>
              </w:rPr>
              <w:t>按照《成都市技师学院学分认定办法》执行</w:t>
            </w:r>
          </w:p>
        </w:tc>
      </w:tr>
    </w:tbl>
    <w:p w14:paraId="74AAE26F" w14:textId="77777777" w:rsidR="00AF6A64" w:rsidRPr="000B0A81" w:rsidRDefault="00341A1C" w:rsidP="00C975FC">
      <w:pPr>
        <w:widowControl/>
        <w:adjustRightInd w:val="0"/>
        <w:snapToGrid w:val="0"/>
        <w:spacing w:line="360" w:lineRule="auto"/>
        <w:rPr>
          <w:rFonts w:ascii="仿宋_GB2312" w:eastAsia="仿宋_GB2312"/>
          <w:sz w:val="32"/>
          <w:szCs w:val="32"/>
          <w:lang w:eastAsia="zh-CN"/>
        </w:rPr>
      </w:pPr>
      <w:r w:rsidRPr="000B0A81">
        <w:rPr>
          <w:rFonts w:ascii="仿宋_GB2312" w:eastAsia="仿宋_GB2312" w:hint="eastAsia"/>
          <w:sz w:val="32"/>
          <w:szCs w:val="32"/>
          <w:lang w:eastAsia="zh-CN"/>
        </w:rPr>
        <w:t>4</w:t>
      </w:r>
      <w:r w:rsidR="00AF6A64" w:rsidRPr="000B0A81">
        <w:rPr>
          <w:rFonts w:ascii="仿宋_GB2312" w:eastAsia="仿宋_GB2312" w:hint="eastAsia"/>
          <w:sz w:val="32"/>
          <w:szCs w:val="32"/>
          <w:lang w:eastAsia="zh-CN"/>
        </w:rPr>
        <w:t>.其他类项目学分说明</w:t>
      </w:r>
    </w:p>
    <w:p w14:paraId="5ABDB389" w14:textId="3610D718" w:rsidR="00C80D2F" w:rsidRPr="000B0A81" w:rsidRDefault="00B14369" w:rsidP="00230147">
      <w:pPr>
        <w:widowControl/>
        <w:adjustRightInd w:val="0"/>
        <w:snapToGrid w:val="0"/>
        <w:spacing w:line="360" w:lineRule="auto"/>
        <w:jc w:val="center"/>
        <w:rPr>
          <w:rFonts w:ascii="仿宋_GB2312" w:eastAsia="仿宋_GB2312"/>
          <w:sz w:val="32"/>
          <w:szCs w:val="32"/>
          <w:lang w:eastAsia="zh-CN"/>
        </w:rPr>
      </w:pPr>
      <w:r w:rsidRPr="000B0A81">
        <w:rPr>
          <w:rFonts w:ascii="仿宋_GB2312" w:eastAsia="仿宋_GB2312" w:hint="eastAsia"/>
          <w:sz w:val="32"/>
          <w:szCs w:val="32"/>
          <w:lang w:eastAsia="zh-CN"/>
        </w:rPr>
        <w:t>8</w:t>
      </w:r>
      <w:r w:rsidR="00C80D2F" w:rsidRPr="000B0A81">
        <w:rPr>
          <w:rFonts w:ascii="仿宋_GB2312" w:eastAsia="仿宋_GB2312" w:hint="eastAsia"/>
          <w:sz w:val="32"/>
          <w:szCs w:val="32"/>
          <w:lang w:eastAsia="zh-CN"/>
        </w:rPr>
        <w:t>-</w:t>
      </w:r>
      <w:r w:rsidR="00AA1C5C" w:rsidRPr="000B0A81">
        <w:rPr>
          <w:rFonts w:ascii="仿宋_GB2312" w:eastAsia="仿宋_GB2312"/>
          <w:sz w:val="32"/>
          <w:szCs w:val="32"/>
          <w:lang w:eastAsia="zh-CN"/>
        </w:rPr>
        <w:t>4</w:t>
      </w:r>
      <w:r w:rsidR="00C80D2F" w:rsidRPr="000B0A81">
        <w:rPr>
          <w:rFonts w:ascii="仿宋_GB2312" w:eastAsia="仿宋_GB2312" w:hint="eastAsia"/>
          <w:sz w:val="32"/>
          <w:szCs w:val="32"/>
          <w:lang w:eastAsia="zh-CN"/>
        </w:rPr>
        <w:t>其他类项目学分说明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410"/>
        <w:gridCol w:w="1738"/>
        <w:gridCol w:w="1987"/>
        <w:gridCol w:w="2042"/>
      </w:tblGrid>
      <w:tr w:rsidR="000B0A81" w:rsidRPr="000B0A81" w14:paraId="4E5751E0" w14:textId="77777777" w:rsidTr="0058641D">
        <w:trPr>
          <w:trHeight w:val="300"/>
          <w:jc w:val="center"/>
        </w:trPr>
        <w:tc>
          <w:tcPr>
            <w:tcW w:w="1145" w:type="dxa"/>
            <w:vAlign w:val="center"/>
          </w:tcPr>
          <w:p w14:paraId="3A9D684F" w14:textId="77777777" w:rsidR="00AF6A64" w:rsidRPr="000B0A81" w:rsidRDefault="00AF6A64" w:rsidP="00C975FC">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0B0A81">
              <w:rPr>
                <w:rFonts w:ascii="仿宋_GB2312" w:eastAsia="仿宋_GB2312" w:hAnsi="宋体" w:cs="宋体" w:hint="eastAsia"/>
                <w:b/>
                <w:bCs/>
                <w:spacing w:val="-2"/>
                <w:sz w:val="21"/>
                <w:szCs w:val="21"/>
              </w:rPr>
              <w:t>类别</w:t>
            </w:r>
            <w:proofErr w:type="spellEnd"/>
          </w:p>
        </w:tc>
        <w:tc>
          <w:tcPr>
            <w:tcW w:w="2410" w:type="dxa"/>
            <w:vAlign w:val="center"/>
          </w:tcPr>
          <w:p w14:paraId="43B77ADC" w14:textId="77777777" w:rsidR="00AF6A64" w:rsidRPr="000B0A81" w:rsidRDefault="00AF6A64" w:rsidP="00C975FC">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0B0A81">
              <w:rPr>
                <w:rFonts w:ascii="仿宋_GB2312" w:eastAsia="仿宋_GB2312" w:hAnsi="宋体" w:cs="宋体" w:hint="eastAsia"/>
                <w:b/>
                <w:bCs/>
                <w:spacing w:val="-2"/>
                <w:sz w:val="21"/>
                <w:szCs w:val="21"/>
              </w:rPr>
              <w:t>项目名称</w:t>
            </w:r>
            <w:proofErr w:type="spellEnd"/>
          </w:p>
        </w:tc>
        <w:tc>
          <w:tcPr>
            <w:tcW w:w="1738" w:type="dxa"/>
          </w:tcPr>
          <w:p w14:paraId="70F133CB" w14:textId="77777777" w:rsidR="00AF6A64" w:rsidRPr="000B0A81" w:rsidRDefault="00AF6A64" w:rsidP="00C975FC">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0B0A81">
              <w:rPr>
                <w:rFonts w:ascii="仿宋_GB2312" w:eastAsia="仿宋_GB2312" w:hAnsi="宋体" w:cs="宋体" w:hint="eastAsia"/>
                <w:b/>
                <w:bCs/>
                <w:spacing w:val="-2"/>
                <w:sz w:val="21"/>
                <w:szCs w:val="21"/>
              </w:rPr>
              <w:t>置换课程名称</w:t>
            </w:r>
            <w:proofErr w:type="spellEnd"/>
          </w:p>
        </w:tc>
        <w:tc>
          <w:tcPr>
            <w:tcW w:w="1987" w:type="dxa"/>
            <w:vAlign w:val="center"/>
          </w:tcPr>
          <w:p w14:paraId="705CE5D5" w14:textId="77777777" w:rsidR="00AF6A64" w:rsidRPr="000B0A81" w:rsidRDefault="00AF6A64" w:rsidP="00C975FC">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0B0A81">
              <w:rPr>
                <w:rFonts w:ascii="仿宋_GB2312" w:eastAsia="仿宋_GB2312" w:hAnsi="宋体" w:cs="宋体" w:hint="eastAsia"/>
                <w:b/>
                <w:bCs/>
                <w:spacing w:val="-2"/>
                <w:sz w:val="21"/>
                <w:szCs w:val="21"/>
              </w:rPr>
              <w:t>置换学分</w:t>
            </w:r>
            <w:proofErr w:type="spellEnd"/>
          </w:p>
        </w:tc>
        <w:tc>
          <w:tcPr>
            <w:tcW w:w="2042" w:type="dxa"/>
            <w:vAlign w:val="center"/>
          </w:tcPr>
          <w:p w14:paraId="36EA1C95" w14:textId="0E03EDFD" w:rsidR="00AF6A64" w:rsidRPr="000B0A81" w:rsidRDefault="00AF6A64" w:rsidP="00C975FC">
            <w:pPr>
              <w:widowControl/>
              <w:adjustRightInd w:val="0"/>
              <w:snapToGrid w:val="0"/>
              <w:spacing w:line="360" w:lineRule="auto"/>
              <w:jc w:val="center"/>
              <w:rPr>
                <w:rFonts w:ascii="仿宋_GB2312" w:eastAsia="仿宋_GB2312" w:hAnsi="宋体" w:cs="宋体"/>
                <w:b/>
                <w:bCs/>
                <w:spacing w:val="-2"/>
                <w:sz w:val="21"/>
                <w:szCs w:val="21"/>
              </w:rPr>
            </w:pPr>
            <w:r w:rsidRPr="000B0A81">
              <w:rPr>
                <w:rFonts w:ascii="仿宋_GB2312" w:eastAsia="仿宋_GB2312" w:hAnsi="宋体" w:cs="宋体" w:hint="eastAsia"/>
                <w:b/>
                <w:bCs/>
                <w:spacing w:val="-2"/>
                <w:sz w:val="21"/>
                <w:szCs w:val="21"/>
              </w:rPr>
              <w:t>说 明</w:t>
            </w:r>
          </w:p>
        </w:tc>
      </w:tr>
      <w:tr w:rsidR="000B0A81" w:rsidRPr="000B0A81" w14:paraId="3C8E20A7" w14:textId="77777777" w:rsidTr="0058641D">
        <w:trPr>
          <w:trHeight w:val="373"/>
          <w:jc w:val="center"/>
        </w:trPr>
        <w:tc>
          <w:tcPr>
            <w:tcW w:w="1145" w:type="dxa"/>
            <w:vMerge w:val="restart"/>
            <w:vAlign w:val="center"/>
          </w:tcPr>
          <w:p w14:paraId="06ECDEBD" w14:textId="77777777"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proofErr w:type="spellStart"/>
            <w:r w:rsidRPr="000B0A81">
              <w:rPr>
                <w:rFonts w:ascii="仿宋_GB2312" w:eastAsia="仿宋_GB2312" w:hAnsi="宋体" w:cs="宋体" w:hint="eastAsia"/>
                <w:spacing w:val="-2"/>
                <w:sz w:val="21"/>
                <w:szCs w:val="21"/>
              </w:rPr>
              <w:t>综合素质项目</w:t>
            </w:r>
            <w:proofErr w:type="spellEnd"/>
          </w:p>
        </w:tc>
        <w:tc>
          <w:tcPr>
            <w:tcW w:w="2410" w:type="dxa"/>
            <w:vAlign w:val="center"/>
          </w:tcPr>
          <w:p w14:paraId="48299C67" w14:textId="77777777"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r w:rsidRPr="000B0A81">
              <w:rPr>
                <w:rFonts w:ascii="仿宋_GB2312" w:eastAsia="仿宋_GB2312" w:hAnsi="宋体" w:cs="宋体" w:hint="eastAsia"/>
                <w:spacing w:val="-2"/>
                <w:sz w:val="21"/>
                <w:szCs w:val="21"/>
              </w:rPr>
              <w:t>1.社团活动</w:t>
            </w:r>
          </w:p>
        </w:tc>
        <w:tc>
          <w:tcPr>
            <w:tcW w:w="1738" w:type="dxa"/>
            <w:vMerge w:val="restart"/>
            <w:vAlign w:val="center"/>
          </w:tcPr>
          <w:p w14:paraId="7F61E78B" w14:textId="1F4DA7FC"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proofErr w:type="spellStart"/>
            <w:r w:rsidRPr="000B0A81">
              <w:rPr>
                <w:rFonts w:ascii="仿宋_GB2312" w:eastAsia="仿宋_GB2312" w:hAnsi="宋体" w:cs="宋体" w:hint="eastAsia"/>
                <w:spacing w:val="-2"/>
                <w:sz w:val="21"/>
                <w:szCs w:val="21"/>
              </w:rPr>
              <w:t>公共选修课</w:t>
            </w:r>
            <w:proofErr w:type="spellEnd"/>
          </w:p>
        </w:tc>
        <w:tc>
          <w:tcPr>
            <w:tcW w:w="1987" w:type="dxa"/>
            <w:vAlign w:val="center"/>
          </w:tcPr>
          <w:p w14:paraId="69FCAE50" w14:textId="0132441F"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r w:rsidRPr="000B0A81">
              <w:rPr>
                <w:rFonts w:ascii="仿宋_GB2312" w:eastAsia="仿宋_GB2312" w:hAnsi="宋体" w:cs="宋体"/>
                <w:spacing w:val="-2"/>
                <w:sz w:val="21"/>
                <w:szCs w:val="21"/>
                <w:lang w:eastAsia="zh-CN"/>
              </w:rPr>
              <w:t>0.5</w:t>
            </w:r>
          </w:p>
        </w:tc>
        <w:tc>
          <w:tcPr>
            <w:tcW w:w="2042" w:type="dxa"/>
            <w:vMerge w:val="restart"/>
            <w:vAlign w:val="center"/>
          </w:tcPr>
          <w:p w14:paraId="1DB825C8" w14:textId="0EB2945C"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lang w:eastAsia="zh-CN"/>
              </w:rPr>
            </w:pPr>
            <w:r w:rsidRPr="000B0A81">
              <w:rPr>
                <w:rFonts w:ascii="仿宋_GB2312" w:eastAsia="仿宋_GB2312" w:hAnsi="宋体" w:cs="宋体" w:hint="eastAsia"/>
                <w:spacing w:val="-2"/>
                <w:sz w:val="21"/>
                <w:szCs w:val="21"/>
                <w:lang w:eastAsia="zh-CN"/>
              </w:rPr>
              <w:t>按照《成都市技师学院课程学分认定办法》执行</w:t>
            </w:r>
          </w:p>
        </w:tc>
      </w:tr>
      <w:tr w:rsidR="000B0A81" w:rsidRPr="000B0A81" w14:paraId="4F1F31B7" w14:textId="77777777" w:rsidTr="0058641D">
        <w:trPr>
          <w:trHeight w:val="476"/>
          <w:jc w:val="center"/>
        </w:trPr>
        <w:tc>
          <w:tcPr>
            <w:tcW w:w="1145" w:type="dxa"/>
            <w:vMerge/>
            <w:vAlign w:val="center"/>
          </w:tcPr>
          <w:p w14:paraId="33878CF2" w14:textId="77777777" w:rsidR="00633BEB" w:rsidRPr="000B0A81" w:rsidRDefault="00633BEB" w:rsidP="00633BEB">
            <w:pPr>
              <w:spacing w:line="360" w:lineRule="auto"/>
              <w:jc w:val="center"/>
              <w:rPr>
                <w:rFonts w:ascii="仿宋_GB2312" w:eastAsia="仿宋_GB2312" w:hAnsi="宋体" w:cs="宋体"/>
                <w:b/>
                <w:bCs/>
                <w:sz w:val="21"/>
                <w:szCs w:val="21"/>
                <w:lang w:eastAsia="zh-CN"/>
              </w:rPr>
            </w:pPr>
          </w:p>
        </w:tc>
        <w:tc>
          <w:tcPr>
            <w:tcW w:w="2410" w:type="dxa"/>
            <w:vAlign w:val="center"/>
          </w:tcPr>
          <w:p w14:paraId="7236F76D" w14:textId="77777777"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r w:rsidRPr="000B0A81">
              <w:rPr>
                <w:rFonts w:ascii="仿宋_GB2312" w:eastAsia="仿宋_GB2312" w:hAnsi="宋体" w:cs="宋体" w:hint="eastAsia"/>
                <w:spacing w:val="-2"/>
                <w:sz w:val="21"/>
                <w:szCs w:val="21"/>
              </w:rPr>
              <w:t>2.校园活动</w:t>
            </w:r>
          </w:p>
        </w:tc>
        <w:tc>
          <w:tcPr>
            <w:tcW w:w="1738" w:type="dxa"/>
            <w:vMerge/>
          </w:tcPr>
          <w:p w14:paraId="41BF16CB" w14:textId="77777777" w:rsidR="00633BEB" w:rsidRPr="000B0A81" w:rsidRDefault="00633BEB" w:rsidP="00633BEB">
            <w:pPr>
              <w:spacing w:line="360" w:lineRule="auto"/>
              <w:jc w:val="center"/>
              <w:rPr>
                <w:rFonts w:ascii="仿宋_GB2312" w:eastAsia="仿宋_GB2312" w:hAnsi="宋体" w:cs="宋体"/>
                <w:b/>
                <w:bCs/>
                <w:sz w:val="21"/>
                <w:szCs w:val="21"/>
              </w:rPr>
            </w:pPr>
          </w:p>
        </w:tc>
        <w:tc>
          <w:tcPr>
            <w:tcW w:w="1987" w:type="dxa"/>
            <w:vAlign w:val="center"/>
          </w:tcPr>
          <w:p w14:paraId="5ADA4FDF" w14:textId="006BF703" w:rsidR="00633BEB" w:rsidRPr="000B0A81" w:rsidRDefault="00633BEB" w:rsidP="00633BEB">
            <w:pPr>
              <w:spacing w:line="360" w:lineRule="auto"/>
              <w:jc w:val="center"/>
              <w:rPr>
                <w:rFonts w:ascii="仿宋_GB2312" w:eastAsia="仿宋_GB2312" w:hAnsi="宋体" w:cs="宋体"/>
                <w:sz w:val="21"/>
                <w:szCs w:val="21"/>
              </w:rPr>
            </w:pPr>
            <w:r w:rsidRPr="000B0A81">
              <w:rPr>
                <w:rFonts w:ascii="仿宋_GB2312" w:eastAsia="仿宋_GB2312" w:hAnsi="宋体" w:cs="宋体"/>
                <w:spacing w:val="-2"/>
                <w:sz w:val="21"/>
                <w:szCs w:val="21"/>
                <w:lang w:eastAsia="zh-CN"/>
              </w:rPr>
              <w:t>0.5</w:t>
            </w:r>
          </w:p>
        </w:tc>
        <w:tc>
          <w:tcPr>
            <w:tcW w:w="2042" w:type="dxa"/>
            <w:vMerge/>
            <w:vAlign w:val="center"/>
          </w:tcPr>
          <w:p w14:paraId="04370DF5" w14:textId="77777777" w:rsidR="00633BEB" w:rsidRPr="000B0A81" w:rsidRDefault="00633BEB" w:rsidP="00633BEB">
            <w:pPr>
              <w:spacing w:line="360" w:lineRule="auto"/>
              <w:rPr>
                <w:rFonts w:ascii="仿宋_GB2312" w:eastAsia="仿宋_GB2312" w:hAnsi="仿宋_GB2312" w:cs="仿宋_GB2312"/>
                <w:b/>
                <w:bCs/>
                <w:sz w:val="21"/>
                <w:szCs w:val="21"/>
              </w:rPr>
            </w:pPr>
          </w:p>
        </w:tc>
      </w:tr>
      <w:tr w:rsidR="000B0A81" w:rsidRPr="000B0A81" w14:paraId="024B5CD0" w14:textId="77777777" w:rsidTr="0058641D">
        <w:trPr>
          <w:trHeight w:val="484"/>
          <w:jc w:val="center"/>
        </w:trPr>
        <w:tc>
          <w:tcPr>
            <w:tcW w:w="1145" w:type="dxa"/>
            <w:vMerge/>
            <w:vAlign w:val="center"/>
          </w:tcPr>
          <w:p w14:paraId="7AC31EC8" w14:textId="77777777" w:rsidR="00633BEB" w:rsidRPr="000B0A81" w:rsidRDefault="00633BEB" w:rsidP="00633BEB">
            <w:pPr>
              <w:spacing w:line="360" w:lineRule="auto"/>
              <w:jc w:val="center"/>
              <w:rPr>
                <w:rFonts w:ascii="仿宋_GB2312" w:eastAsia="仿宋_GB2312" w:hAnsi="宋体" w:cs="宋体"/>
                <w:b/>
                <w:bCs/>
                <w:sz w:val="21"/>
                <w:szCs w:val="21"/>
              </w:rPr>
            </w:pPr>
          </w:p>
        </w:tc>
        <w:tc>
          <w:tcPr>
            <w:tcW w:w="2410" w:type="dxa"/>
            <w:vAlign w:val="center"/>
          </w:tcPr>
          <w:p w14:paraId="2A80CEAD" w14:textId="77777777"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r w:rsidRPr="000B0A81">
              <w:rPr>
                <w:rFonts w:ascii="仿宋_GB2312" w:eastAsia="仿宋_GB2312" w:hAnsi="宋体" w:cs="宋体" w:hint="eastAsia"/>
                <w:spacing w:val="-2"/>
                <w:sz w:val="21"/>
                <w:szCs w:val="21"/>
              </w:rPr>
              <w:t>3.科创活动</w:t>
            </w:r>
          </w:p>
        </w:tc>
        <w:tc>
          <w:tcPr>
            <w:tcW w:w="1738" w:type="dxa"/>
            <w:vMerge/>
          </w:tcPr>
          <w:p w14:paraId="2A858B9B" w14:textId="77777777" w:rsidR="00633BEB" w:rsidRPr="000B0A81" w:rsidRDefault="00633BEB" w:rsidP="00633BEB">
            <w:pPr>
              <w:spacing w:line="360" w:lineRule="auto"/>
              <w:jc w:val="center"/>
              <w:rPr>
                <w:rFonts w:ascii="仿宋_GB2312" w:eastAsia="仿宋_GB2312" w:hAnsi="宋体" w:cs="宋体"/>
                <w:b/>
                <w:bCs/>
                <w:sz w:val="21"/>
                <w:szCs w:val="21"/>
              </w:rPr>
            </w:pPr>
          </w:p>
        </w:tc>
        <w:tc>
          <w:tcPr>
            <w:tcW w:w="1987" w:type="dxa"/>
            <w:vAlign w:val="center"/>
          </w:tcPr>
          <w:p w14:paraId="60497B18" w14:textId="48EFE5D6" w:rsidR="00633BEB" w:rsidRPr="000B0A81" w:rsidRDefault="00633BEB" w:rsidP="00633BEB">
            <w:pPr>
              <w:spacing w:line="360" w:lineRule="auto"/>
              <w:jc w:val="center"/>
              <w:rPr>
                <w:rFonts w:ascii="仿宋_GB2312" w:eastAsia="仿宋_GB2312" w:hAnsi="宋体" w:cs="宋体"/>
                <w:sz w:val="21"/>
                <w:szCs w:val="21"/>
              </w:rPr>
            </w:pPr>
            <w:r w:rsidRPr="000B0A81">
              <w:rPr>
                <w:rFonts w:ascii="仿宋_GB2312" w:eastAsia="仿宋_GB2312" w:hAnsi="宋体" w:cs="宋体"/>
                <w:spacing w:val="-2"/>
                <w:sz w:val="21"/>
                <w:szCs w:val="21"/>
                <w:lang w:eastAsia="zh-CN"/>
              </w:rPr>
              <w:t>0.5</w:t>
            </w:r>
          </w:p>
        </w:tc>
        <w:tc>
          <w:tcPr>
            <w:tcW w:w="2042" w:type="dxa"/>
            <w:vMerge/>
            <w:vAlign w:val="center"/>
          </w:tcPr>
          <w:p w14:paraId="7E0433FD" w14:textId="77777777" w:rsidR="00633BEB" w:rsidRPr="000B0A81" w:rsidRDefault="00633BEB" w:rsidP="00633BEB">
            <w:pPr>
              <w:spacing w:line="360" w:lineRule="auto"/>
              <w:rPr>
                <w:rFonts w:ascii="仿宋_GB2312" w:eastAsia="仿宋_GB2312" w:hAnsi="仿宋_GB2312" w:cs="仿宋_GB2312"/>
                <w:b/>
                <w:bCs/>
                <w:sz w:val="21"/>
                <w:szCs w:val="21"/>
              </w:rPr>
            </w:pPr>
          </w:p>
        </w:tc>
      </w:tr>
      <w:tr w:rsidR="000B0A81" w:rsidRPr="000B0A81" w14:paraId="3AB94857" w14:textId="77777777" w:rsidTr="0058641D">
        <w:trPr>
          <w:trHeight w:val="529"/>
          <w:jc w:val="center"/>
        </w:trPr>
        <w:tc>
          <w:tcPr>
            <w:tcW w:w="1145" w:type="dxa"/>
            <w:vMerge/>
            <w:vAlign w:val="center"/>
          </w:tcPr>
          <w:p w14:paraId="20343A42" w14:textId="77777777" w:rsidR="00633BEB" w:rsidRPr="000B0A81" w:rsidRDefault="00633BEB" w:rsidP="00633BEB">
            <w:pPr>
              <w:spacing w:line="360" w:lineRule="auto"/>
              <w:jc w:val="center"/>
              <w:rPr>
                <w:rFonts w:ascii="仿宋_GB2312" w:eastAsia="仿宋_GB2312" w:hAnsi="宋体" w:cs="宋体"/>
                <w:b/>
                <w:bCs/>
                <w:sz w:val="21"/>
                <w:szCs w:val="21"/>
              </w:rPr>
            </w:pPr>
          </w:p>
        </w:tc>
        <w:tc>
          <w:tcPr>
            <w:tcW w:w="2410" w:type="dxa"/>
            <w:vAlign w:val="center"/>
          </w:tcPr>
          <w:p w14:paraId="0EABAD48" w14:textId="77777777"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rPr>
            </w:pPr>
            <w:r w:rsidRPr="000B0A81">
              <w:rPr>
                <w:rFonts w:ascii="仿宋_GB2312" w:eastAsia="仿宋_GB2312" w:hAnsi="宋体" w:cs="宋体" w:hint="eastAsia"/>
                <w:spacing w:val="-2"/>
                <w:sz w:val="21"/>
                <w:szCs w:val="21"/>
              </w:rPr>
              <w:t>4.工匠讲堂</w:t>
            </w:r>
          </w:p>
        </w:tc>
        <w:tc>
          <w:tcPr>
            <w:tcW w:w="1738" w:type="dxa"/>
            <w:vMerge/>
          </w:tcPr>
          <w:p w14:paraId="6B234938" w14:textId="77777777" w:rsidR="00633BEB" w:rsidRPr="000B0A81" w:rsidRDefault="00633BEB" w:rsidP="00633BEB">
            <w:pPr>
              <w:spacing w:line="360" w:lineRule="auto"/>
              <w:jc w:val="center"/>
              <w:rPr>
                <w:rFonts w:ascii="仿宋_GB2312" w:eastAsia="仿宋_GB2312" w:hAnsi="宋体" w:cs="宋体"/>
                <w:b/>
                <w:bCs/>
                <w:sz w:val="21"/>
                <w:szCs w:val="21"/>
              </w:rPr>
            </w:pPr>
          </w:p>
        </w:tc>
        <w:tc>
          <w:tcPr>
            <w:tcW w:w="1987" w:type="dxa"/>
            <w:vAlign w:val="center"/>
          </w:tcPr>
          <w:p w14:paraId="43BCCDAC" w14:textId="36512D7A" w:rsidR="00633BEB" w:rsidRPr="000B0A81" w:rsidRDefault="00633BEB" w:rsidP="00633BEB">
            <w:pPr>
              <w:spacing w:line="360" w:lineRule="auto"/>
              <w:jc w:val="center"/>
              <w:rPr>
                <w:rFonts w:ascii="仿宋_GB2312" w:eastAsia="仿宋_GB2312" w:hAnsi="宋体" w:cs="宋体"/>
                <w:sz w:val="21"/>
                <w:szCs w:val="21"/>
              </w:rPr>
            </w:pPr>
            <w:r w:rsidRPr="000B0A81">
              <w:rPr>
                <w:rFonts w:ascii="仿宋_GB2312" w:eastAsia="仿宋_GB2312" w:hAnsi="宋体" w:cs="宋体"/>
                <w:spacing w:val="-2"/>
                <w:sz w:val="21"/>
                <w:szCs w:val="21"/>
                <w:lang w:eastAsia="zh-CN"/>
              </w:rPr>
              <w:t>0.5</w:t>
            </w:r>
          </w:p>
        </w:tc>
        <w:tc>
          <w:tcPr>
            <w:tcW w:w="2042" w:type="dxa"/>
            <w:vMerge/>
            <w:vAlign w:val="center"/>
          </w:tcPr>
          <w:p w14:paraId="3D2B21B7" w14:textId="77777777" w:rsidR="00633BEB" w:rsidRPr="000B0A81" w:rsidRDefault="00633BEB" w:rsidP="00633BEB">
            <w:pPr>
              <w:spacing w:line="360" w:lineRule="auto"/>
              <w:rPr>
                <w:rFonts w:ascii="仿宋_GB2312" w:eastAsia="仿宋_GB2312" w:hAnsi="仿宋_GB2312" w:cs="仿宋_GB2312"/>
                <w:b/>
                <w:bCs/>
                <w:sz w:val="21"/>
                <w:szCs w:val="21"/>
              </w:rPr>
            </w:pPr>
          </w:p>
        </w:tc>
      </w:tr>
      <w:tr w:rsidR="000B0A81" w:rsidRPr="000B0A81" w14:paraId="76A58599" w14:textId="77777777" w:rsidTr="0058641D">
        <w:trPr>
          <w:trHeight w:val="490"/>
          <w:jc w:val="center"/>
        </w:trPr>
        <w:tc>
          <w:tcPr>
            <w:tcW w:w="1145" w:type="dxa"/>
            <w:vAlign w:val="center"/>
          </w:tcPr>
          <w:p w14:paraId="711909CB" w14:textId="135797E4"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lang w:eastAsia="zh-CN"/>
              </w:rPr>
            </w:pPr>
            <w:r w:rsidRPr="000B0A81">
              <w:rPr>
                <w:rFonts w:ascii="仿宋_GB2312" w:eastAsia="仿宋_GB2312" w:hAnsi="宋体" w:cs="宋体" w:hint="eastAsia"/>
                <w:spacing w:val="-2"/>
                <w:sz w:val="21"/>
                <w:szCs w:val="21"/>
                <w:lang w:eastAsia="zh-CN"/>
              </w:rPr>
              <w:lastRenderedPageBreak/>
              <w:t>职业技能等级证书项目</w:t>
            </w:r>
          </w:p>
        </w:tc>
        <w:tc>
          <w:tcPr>
            <w:tcW w:w="2410" w:type="dxa"/>
            <w:vAlign w:val="center"/>
          </w:tcPr>
          <w:p w14:paraId="6899A8EE" w14:textId="76940A1E"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lang w:eastAsia="zh-CN"/>
              </w:rPr>
            </w:pPr>
            <w:r w:rsidRPr="000B0A81">
              <w:rPr>
                <w:rFonts w:ascii="仿宋_GB2312" w:eastAsia="仿宋_GB2312" w:hAnsi="宋体" w:cs="宋体" w:hint="eastAsia"/>
                <w:spacing w:val="-2"/>
                <w:sz w:val="21"/>
                <w:szCs w:val="21"/>
                <w:lang w:eastAsia="zh-CN"/>
              </w:rPr>
              <w:t>1</w:t>
            </w:r>
            <w:r w:rsidRPr="000B0A81">
              <w:rPr>
                <w:rFonts w:ascii="仿宋_GB2312" w:eastAsia="仿宋_GB2312" w:hAnsi="宋体" w:cs="宋体"/>
                <w:spacing w:val="-2"/>
                <w:sz w:val="21"/>
                <w:szCs w:val="21"/>
                <w:lang w:eastAsia="zh-CN"/>
              </w:rPr>
              <w:t>+X证书</w:t>
            </w:r>
          </w:p>
        </w:tc>
        <w:tc>
          <w:tcPr>
            <w:tcW w:w="1738" w:type="dxa"/>
            <w:vAlign w:val="center"/>
          </w:tcPr>
          <w:p w14:paraId="69F299C9" w14:textId="2855248D"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lang w:eastAsia="zh-CN"/>
              </w:rPr>
            </w:pPr>
            <w:r w:rsidRPr="000B0A81">
              <w:rPr>
                <w:rFonts w:ascii="仿宋_GB2312" w:eastAsia="仿宋_GB2312" w:hAnsi="宋体" w:cs="宋体" w:hint="eastAsia"/>
                <w:sz w:val="18"/>
                <w:szCs w:val="18"/>
                <w:lang w:eastAsia="zh-CN"/>
              </w:rPr>
              <w:t>专业</w:t>
            </w:r>
            <w:proofErr w:type="spellStart"/>
            <w:r w:rsidRPr="000B0A81">
              <w:rPr>
                <w:rFonts w:ascii="仿宋_GB2312" w:eastAsia="仿宋_GB2312" w:hAnsi="宋体" w:cs="宋体" w:hint="eastAsia"/>
                <w:sz w:val="18"/>
                <w:szCs w:val="18"/>
              </w:rPr>
              <w:t>扩展课</w:t>
            </w:r>
            <w:proofErr w:type="spellEnd"/>
          </w:p>
        </w:tc>
        <w:tc>
          <w:tcPr>
            <w:tcW w:w="1987" w:type="dxa"/>
            <w:vAlign w:val="center"/>
          </w:tcPr>
          <w:p w14:paraId="1B02A05E" w14:textId="6567EE3E" w:rsidR="00633BEB" w:rsidRPr="000B0A81" w:rsidRDefault="00633BEB" w:rsidP="00633BEB">
            <w:pPr>
              <w:widowControl/>
              <w:adjustRightInd w:val="0"/>
              <w:snapToGrid w:val="0"/>
              <w:spacing w:line="360" w:lineRule="auto"/>
              <w:jc w:val="center"/>
              <w:rPr>
                <w:rFonts w:ascii="仿宋_GB2312" w:eastAsia="仿宋_GB2312" w:hAnsi="宋体" w:cs="宋体"/>
                <w:spacing w:val="-2"/>
                <w:sz w:val="21"/>
                <w:szCs w:val="21"/>
                <w:lang w:eastAsia="zh-CN"/>
              </w:rPr>
            </w:pPr>
            <w:r w:rsidRPr="000B0A81">
              <w:rPr>
                <w:rFonts w:ascii="仿宋_GB2312" w:eastAsia="仿宋_GB2312" w:hAnsi="宋体" w:cs="宋体"/>
                <w:spacing w:val="-2"/>
                <w:sz w:val="21"/>
                <w:szCs w:val="21"/>
                <w:lang w:eastAsia="zh-CN"/>
              </w:rPr>
              <w:t>3</w:t>
            </w:r>
          </w:p>
        </w:tc>
        <w:tc>
          <w:tcPr>
            <w:tcW w:w="2042" w:type="dxa"/>
            <w:vMerge/>
            <w:vAlign w:val="center"/>
          </w:tcPr>
          <w:p w14:paraId="4ECF02A6" w14:textId="77777777" w:rsidR="00633BEB" w:rsidRPr="000B0A81" w:rsidRDefault="00633BEB" w:rsidP="00633BEB">
            <w:pPr>
              <w:spacing w:line="360" w:lineRule="auto"/>
              <w:rPr>
                <w:rFonts w:ascii="仿宋_GB2312" w:eastAsia="仿宋_GB2312" w:hAnsi="仿宋_GB2312" w:cs="仿宋_GB2312"/>
                <w:b/>
                <w:bCs/>
                <w:sz w:val="21"/>
                <w:szCs w:val="21"/>
                <w:lang w:eastAsia="zh-CN"/>
              </w:rPr>
            </w:pPr>
          </w:p>
        </w:tc>
      </w:tr>
    </w:tbl>
    <w:p w14:paraId="49523340" w14:textId="77777777" w:rsidR="00273F41" w:rsidRDefault="00273F41" w:rsidP="00C975FC">
      <w:pPr>
        <w:pStyle w:val="a3"/>
        <w:spacing w:line="360" w:lineRule="auto"/>
        <w:ind w:left="278"/>
        <w:rPr>
          <w:rFonts w:ascii="黑体" w:eastAsia="黑体" w:hAnsi="黑体" w:cs="仿宋"/>
          <w:bCs/>
          <w:sz w:val="32"/>
          <w:szCs w:val="32"/>
          <w:lang w:eastAsia="zh-CN"/>
        </w:rPr>
      </w:pPr>
    </w:p>
    <w:p w14:paraId="2999CE9D" w14:textId="77777777" w:rsidR="00BE40B4" w:rsidRPr="000B0A81" w:rsidRDefault="00B14369" w:rsidP="00C975FC">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t>九</w:t>
      </w:r>
      <w:r w:rsidR="00AB2015" w:rsidRPr="000B0A81">
        <w:rPr>
          <w:rFonts w:ascii="黑体" w:eastAsia="黑体" w:hAnsi="黑体" w:cs="仿宋" w:hint="eastAsia"/>
          <w:bCs/>
          <w:sz w:val="32"/>
          <w:szCs w:val="32"/>
          <w:lang w:eastAsia="zh-CN"/>
        </w:rPr>
        <w:t>、实施保障</w:t>
      </w:r>
    </w:p>
    <w:p w14:paraId="046D3209" w14:textId="77777777" w:rsidR="002A281D" w:rsidRPr="00273F41" w:rsidRDefault="002A281D" w:rsidP="00273F41">
      <w:pPr>
        <w:pStyle w:val="a3"/>
        <w:spacing w:line="360" w:lineRule="auto"/>
        <w:rPr>
          <w:rFonts w:ascii="楷体_GB2312" w:eastAsia="楷体_GB2312"/>
          <w:sz w:val="32"/>
          <w:szCs w:val="32"/>
          <w:lang w:eastAsia="zh-CN"/>
        </w:rPr>
      </w:pPr>
      <w:r w:rsidRPr="00273F41">
        <w:rPr>
          <w:rFonts w:ascii="楷体_GB2312" w:eastAsia="楷体_GB2312" w:hint="eastAsia"/>
          <w:sz w:val="32"/>
          <w:szCs w:val="32"/>
          <w:lang w:eastAsia="zh-CN"/>
        </w:rPr>
        <w:t>（一）师资队伍</w:t>
      </w:r>
    </w:p>
    <w:p w14:paraId="6C25425B"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1.专业带头人、骨干教师和教学团队</w:t>
      </w:r>
    </w:p>
    <w:p w14:paraId="6C6F9B03"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充分发挥专业带头人在专业建设中的主导和领军作用，并在中青年专任教师中培养专业带头人,从校企合作企业中引进培养专业带头人。</w:t>
      </w:r>
    </w:p>
    <w:p w14:paraId="109AA8F8"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将具有中级技术职务的“双师”素质教师列入培养对象，规划期内,培养6名骨干教师。</w:t>
      </w:r>
    </w:p>
    <w:p w14:paraId="1850F4B5"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2.双</w:t>
      </w:r>
      <w:proofErr w:type="gramStart"/>
      <w:r w:rsidRPr="00273F41">
        <w:rPr>
          <w:rFonts w:ascii="仿宋_GB2312" w:eastAsia="仿宋_GB2312" w:hAnsi="仿宋" w:cs="仿宋" w:hint="eastAsia"/>
          <w:spacing w:val="-2"/>
          <w:sz w:val="32"/>
          <w:szCs w:val="32"/>
          <w:lang w:eastAsia="zh-CN"/>
        </w:rPr>
        <w:t>师素质</w:t>
      </w:r>
      <w:proofErr w:type="gramEnd"/>
      <w:r w:rsidRPr="00273F41">
        <w:rPr>
          <w:rFonts w:ascii="仿宋_GB2312" w:eastAsia="仿宋_GB2312" w:hAnsi="仿宋" w:cs="仿宋" w:hint="eastAsia"/>
          <w:spacing w:val="-2"/>
          <w:sz w:val="32"/>
          <w:szCs w:val="32"/>
          <w:lang w:eastAsia="zh-CN"/>
        </w:rPr>
        <w:t>教师队伍</w:t>
      </w:r>
    </w:p>
    <w:p w14:paraId="74C88996"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通过参加国家示范职业院校专业能力提升培训或企业技能培训,企业挂职锻炼和参加专业教改科研、核心课程开发、教材编写,参加说课比赛、教案比赛、讲课比赛等方法，不断提升教师教育教学能力和教学水平，培养“双师”素质教师。</w:t>
      </w:r>
    </w:p>
    <w:p w14:paraId="4C53246C"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3.兼职教师队伍</w:t>
      </w:r>
    </w:p>
    <w:p w14:paraId="2CA9107D"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从建立的兼职教师资源库,聘请行业企业专家、技术人员和能工巧匠。兼职教师承担职业技术、职业技能课程按照相关规定执行。</w:t>
      </w:r>
    </w:p>
    <w:p w14:paraId="6CEA494C"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对兼职教师进行教师职业规范、教育理论、教学方法的</w:t>
      </w:r>
      <w:r w:rsidRPr="00273F41">
        <w:rPr>
          <w:rFonts w:ascii="仿宋_GB2312" w:eastAsia="仿宋_GB2312" w:hAnsi="仿宋" w:cs="仿宋" w:hint="eastAsia"/>
          <w:spacing w:val="-2"/>
          <w:sz w:val="32"/>
          <w:szCs w:val="32"/>
          <w:lang w:eastAsia="zh-CN"/>
        </w:rPr>
        <w:lastRenderedPageBreak/>
        <w:t>培训,累计不少于15学时,同时，通过教学研讨，观摩“教学公开课”等方式,提升兼职教师教学能力。</w:t>
      </w:r>
    </w:p>
    <w:p w14:paraId="730AEA28" w14:textId="77777777" w:rsidR="002A281D" w:rsidRPr="00273F41" w:rsidRDefault="002A281D" w:rsidP="00273F41">
      <w:pPr>
        <w:spacing w:line="360" w:lineRule="auto"/>
        <w:ind w:firstLineChars="200" w:firstLine="640"/>
        <w:rPr>
          <w:rFonts w:ascii="楷体_GB2312" w:eastAsia="楷体_GB2312" w:hAnsi="仿宋"/>
          <w:sz w:val="32"/>
          <w:szCs w:val="32"/>
          <w:lang w:eastAsia="zh-CN"/>
        </w:rPr>
      </w:pPr>
      <w:r w:rsidRPr="00273F41">
        <w:rPr>
          <w:rFonts w:ascii="楷体_GB2312" w:eastAsia="楷体_GB2312" w:hAnsi="仿宋" w:hint="eastAsia"/>
          <w:sz w:val="32"/>
          <w:szCs w:val="32"/>
          <w:lang w:eastAsia="zh-CN"/>
        </w:rPr>
        <w:t>（二）教学设施</w:t>
      </w:r>
    </w:p>
    <w:p w14:paraId="04C602FC" w14:textId="22932220" w:rsidR="002A281D" w:rsidRPr="00273F41" w:rsidRDefault="00273F41" w:rsidP="00273F41">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1</w:t>
      </w:r>
      <w:r>
        <w:rPr>
          <w:rFonts w:ascii="仿宋_GB2312" w:eastAsia="仿宋_GB2312" w:hAnsi="仿宋" w:cs="仿宋"/>
          <w:spacing w:val="-2"/>
          <w:sz w:val="32"/>
          <w:szCs w:val="32"/>
          <w:lang w:eastAsia="zh-CN"/>
        </w:rPr>
        <w:t>.</w:t>
      </w:r>
      <w:r w:rsidR="002A281D" w:rsidRPr="00273F41">
        <w:rPr>
          <w:rFonts w:ascii="仿宋_GB2312" w:eastAsia="仿宋_GB2312" w:hAnsi="仿宋" w:cs="仿宋" w:hint="eastAsia"/>
          <w:spacing w:val="-2"/>
          <w:sz w:val="32"/>
          <w:szCs w:val="32"/>
          <w:lang w:eastAsia="zh-CN"/>
        </w:rPr>
        <w:t>校内实训基地</w:t>
      </w:r>
    </w:p>
    <w:p w14:paraId="3B6D3A2A" w14:textId="1CC31AEE" w:rsidR="002A281D" w:rsidRPr="00273F41" w:rsidRDefault="00273F41" w:rsidP="00273F41">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（1）</w:t>
      </w:r>
      <w:r w:rsidR="002A281D" w:rsidRPr="00273F41">
        <w:rPr>
          <w:rFonts w:ascii="仿宋_GB2312" w:eastAsia="仿宋_GB2312" w:hAnsi="仿宋" w:cs="仿宋" w:hint="eastAsia"/>
          <w:spacing w:val="-2"/>
          <w:sz w:val="32"/>
          <w:szCs w:val="32"/>
          <w:lang w:eastAsia="zh-CN"/>
        </w:rPr>
        <w:t>汽车制造综合实训室</w:t>
      </w:r>
    </w:p>
    <w:p w14:paraId="685D3512"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w:t>
      </w:r>
      <w:proofErr w:type="gramStart"/>
      <w:r w:rsidRPr="00273F41">
        <w:rPr>
          <w:rFonts w:ascii="仿宋_GB2312" w:eastAsia="仿宋_GB2312" w:hAnsi="仿宋" w:cs="仿宋" w:hint="eastAsia"/>
          <w:spacing w:val="-2"/>
          <w:sz w:val="32"/>
          <w:szCs w:val="32"/>
          <w:lang w:eastAsia="zh-CN"/>
        </w:rPr>
        <w:t>制造四</w:t>
      </w:r>
      <w:proofErr w:type="gramEnd"/>
      <w:r w:rsidRPr="00273F41">
        <w:rPr>
          <w:rFonts w:ascii="仿宋_GB2312" w:eastAsia="仿宋_GB2312" w:hAnsi="仿宋" w:cs="仿宋" w:hint="eastAsia"/>
          <w:spacing w:val="-2"/>
          <w:sz w:val="32"/>
          <w:szCs w:val="32"/>
          <w:lang w:eastAsia="zh-CN"/>
        </w:rPr>
        <w:t>大模块实训</w:t>
      </w:r>
    </w:p>
    <w:p w14:paraId="5AC9EF3F"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项目：焊接实训、喷涂实训、总装实训。</w:t>
      </w:r>
    </w:p>
    <w:p w14:paraId="0FEC1975" w14:textId="44EB87AB" w:rsidR="002A281D" w:rsidRPr="00273F41" w:rsidRDefault="00273F41" w:rsidP="00273F41">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（2）</w:t>
      </w:r>
      <w:r w:rsidR="002A281D" w:rsidRPr="00273F41">
        <w:rPr>
          <w:rFonts w:ascii="仿宋_GB2312" w:eastAsia="仿宋_GB2312" w:hAnsi="仿宋" w:cs="仿宋" w:hint="eastAsia"/>
          <w:spacing w:val="-2"/>
          <w:sz w:val="32"/>
          <w:szCs w:val="32"/>
          <w:lang w:eastAsia="zh-CN"/>
        </w:rPr>
        <w:t>汽车发动机实训室</w:t>
      </w:r>
    </w:p>
    <w:p w14:paraId="6F99619C"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功能：汽车发动机总成拆装、测量、检修实训</w:t>
      </w:r>
    </w:p>
    <w:p w14:paraId="6A42A225"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项目：发动机各总成拆装实训、发动机各总成测量实训、发动机各总成检修实训。</w:t>
      </w:r>
    </w:p>
    <w:p w14:paraId="195344AE" w14:textId="6FDC601F" w:rsidR="002A281D" w:rsidRPr="00273F41" w:rsidRDefault="00273F41" w:rsidP="00273F41">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（3）</w:t>
      </w:r>
      <w:r w:rsidR="002A281D" w:rsidRPr="00273F41">
        <w:rPr>
          <w:rFonts w:ascii="仿宋_GB2312" w:eastAsia="仿宋_GB2312" w:hAnsi="仿宋" w:cs="仿宋" w:hint="eastAsia"/>
          <w:spacing w:val="-2"/>
          <w:sz w:val="32"/>
          <w:szCs w:val="32"/>
          <w:lang w:eastAsia="zh-CN"/>
        </w:rPr>
        <w:t>汽车底盘实训室</w:t>
      </w:r>
    </w:p>
    <w:p w14:paraId="2A7E7585"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功能：汽车底盘总成拆装、测量、检修实训</w:t>
      </w:r>
    </w:p>
    <w:p w14:paraId="506F2C88"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项目：底盘各总成拆装实训、底盘各总成测量实训、底盘各总成检修实训。</w:t>
      </w:r>
    </w:p>
    <w:p w14:paraId="540C469B" w14:textId="18DB96FB" w:rsidR="002A281D" w:rsidRPr="00273F41" w:rsidRDefault="00273F41" w:rsidP="00273F41">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（4）</w:t>
      </w:r>
      <w:r w:rsidR="002A281D" w:rsidRPr="00273F41">
        <w:rPr>
          <w:rFonts w:ascii="仿宋_GB2312" w:eastAsia="仿宋_GB2312" w:hAnsi="仿宋" w:cs="仿宋" w:hint="eastAsia"/>
          <w:spacing w:val="-2"/>
          <w:sz w:val="32"/>
          <w:szCs w:val="32"/>
          <w:lang w:eastAsia="zh-CN"/>
        </w:rPr>
        <w:t>汽车电气实训室</w:t>
      </w:r>
    </w:p>
    <w:p w14:paraId="75FD830B"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功能：汽车电气总成拆装、测量、检修实训</w:t>
      </w:r>
    </w:p>
    <w:p w14:paraId="19993BED"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项目：电气各总成拆装实训、电气各总成测量实训、电气各总成检修实训。</w:t>
      </w:r>
    </w:p>
    <w:p w14:paraId="269CC18D"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（二）校外实训基地</w:t>
      </w: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1843"/>
        <w:gridCol w:w="5519"/>
      </w:tblGrid>
      <w:tr w:rsidR="000B0A81" w:rsidRPr="000B0A81" w14:paraId="634C4E8C" w14:textId="77777777" w:rsidTr="005E7EFA">
        <w:trPr>
          <w:trHeight w:val="441"/>
          <w:jc w:val="center"/>
        </w:trPr>
        <w:tc>
          <w:tcPr>
            <w:tcW w:w="992" w:type="dxa"/>
            <w:tcBorders>
              <w:top w:val="single" w:sz="8" w:space="0" w:color="auto"/>
              <w:left w:val="single" w:sz="8" w:space="0" w:color="auto"/>
              <w:bottom w:val="single" w:sz="8" w:space="0" w:color="auto"/>
              <w:right w:val="single" w:sz="8" w:space="0" w:color="auto"/>
            </w:tcBorders>
            <w:vAlign w:val="center"/>
          </w:tcPr>
          <w:p w14:paraId="66B9F884" w14:textId="77777777" w:rsidR="002A281D" w:rsidRPr="000B0A81" w:rsidRDefault="002A281D" w:rsidP="005E7EFA">
            <w:pPr>
              <w:spacing w:line="360" w:lineRule="auto"/>
              <w:jc w:val="center"/>
              <w:rPr>
                <w:rFonts w:ascii="仿宋_GB2312" w:eastAsia="仿宋_GB2312"/>
                <w:b/>
                <w:sz w:val="24"/>
              </w:rPr>
            </w:pPr>
            <w:r w:rsidRPr="000B0A81">
              <w:rPr>
                <w:rFonts w:ascii="仿宋_GB2312" w:eastAsia="仿宋_GB2312" w:hint="eastAsia"/>
                <w:b/>
                <w:sz w:val="24"/>
              </w:rPr>
              <w:t>序 号</w:t>
            </w:r>
          </w:p>
        </w:tc>
        <w:tc>
          <w:tcPr>
            <w:tcW w:w="1843" w:type="dxa"/>
            <w:tcBorders>
              <w:top w:val="single" w:sz="8" w:space="0" w:color="auto"/>
              <w:left w:val="single" w:sz="8" w:space="0" w:color="auto"/>
              <w:bottom w:val="single" w:sz="8" w:space="0" w:color="auto"/>
              <w:right w:val="single" w:sz="8" w:space="0" w:color="auto"/>
            </w:tcBorders>
            <w:vAlign w:val="center"/>
          </w:tcPr>
          <w:p w14:paraId="077FC5EF" w14:textId="77777777" w:rsidR="002A281D" w:rsidRPr="000B0A81" w:rsidRDefault="002A281D" w:rsidP="005E7EFA">
            <w:pPr>
              <w:spacing w:line="360" w:lineRule="auto"/>
              <w:jc w:val="center"/>
              <w:rPr>
                <w:rFonts w:ascii="仿宋_GB2312" w:eastAsia="仿宋_GB2312"/>
                <w:b/>
                <w:sz w:val="24"/>
              </w:rPr>
            </w:pPr>
            <w:r w:rsidRPr="000B0A81">
              <w:rPr>
                <w:rFonts w:ascii="仿宋_GB2312" w:eastAsia="仿宋_GB2312" w:hint="eastAsia"/>
                <w:b/>
                <w:sz w:val="24"/>
              </w:rPr>
              <w:t>名     称</w:t>
            </w:r>
          </w:p>
        </w:tc>
        <w:tc>
          <w:tcPr>
            <w:tcW w:w="5519" w:type="dxa"/>
            <w:tcBorders>
              <w:top w:val="single" w:sz="8" w:space="0" w:color="auto"/>
              <w:left w:val="single" w:sz="8" w:space="0" w:color="auto"/>
              <w:bottom w:val="single" w:sz="8" w:space="0" w:color="auto"/>
              <w:right w:val="single" w:sz="8" w:space="0" w:color="auto"/>
            </w:tcBorders>
            <w:vAlign w:val="center"/>
          </w:tcPr>
          <w:p w14:paraId="4BD91D77" w14:textId="77777777" w:rsidR="002A281D" w:rsidRPr="000B0A81" w:rsidRDefault="002A281D" w:rsidP="005E7EFA">
            <w:pPr>
              <w:spacing w:line="360" w:lineRule="auto"/>
              <w:jc w:val="center"/>
              <w:rPr>
                <w:rFonts w:ascii="仿宋_GB2312" w:eastAsia="仿宋_GB2312"/>
                <w:b/>
                <w:sz w:val="24"/>
              </w:rPr>
            </w:pPr>
            <w:r w:rsidRPr="000B0A81">
              <w:rPr>
                <w:rFonts w:ascii="仿宋_GB2312" w:eastAsia="仿宋_GB2312" w:hint="eastAsia"/>
                <w:b/>
                <w:sz w:val="24"/>
              </w:rPr>
              <w:t>功      能</w:t>
            </w:r>
          </w:p>
        </w:tc>
      </w:tr>
      <w:tr w:rsidR="000B0A81" w:rsidRPr="000B0A81" w14:paraId="5BD9C1A1" w14:textId="77777777" w:rsidTr="005E7EFA">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016E356B" w14:textId="77777777" w:rsidR="002A281D" w:rsidRPr="000B0A81" w:rsidRDefault="002A281D" w:rsidP="005E7EFA">
            <w:pPr>
              <w:spacing w:line="360" w:lineRule="auto"/>
              <w:jc w:val="center"/>
              <w:rPr>
                <w:rFonts w:ascii="仿宋_GB2312" w:eastAsia="仿宋_GB2312"/>
                <w:sz w:val="24"/>
              </w:rPr>
            </w:pPr>
            <w:r w:rsidRPr="000B0A81">
              <w:rPr>
                <w:rFonts w:ascii="仿宋_GB2312" w:eastAsia="仿宋_GB2312" w:hint="eastAsia"/>
                <w:sz w:val="24"/>
              </w:rPr>
              <w:t>1</w:t>
            </w:r>
          </w:p>
        </w:tc>
        <w:tc>
          <w:tcPr>
            <w:tcW w:w="1843" w:type="dxa"/>
            <w:tcBorders>
              <w:top w:val="single" w:sz="8" w:space="0" w:color="auto"/>
              <w:left w:val="single" w:sz="8" w:space="0" w:color="auto"/>
              <w:bottom w:val="single" w:sz="8" w:space="0" w:color="auto"/>
              <w:right w:val="single" w:sz="8" w:space="0" w:color="auto"/>
            </w:tcBorders>
            <w:vAlign w:val="center"/>
          </w:tcPr>
          <w:p w14:paraId="7C03F434" w14:textId="77777777" w:rsidR="002A281D" w:rsidRPr="000B0A81" w:rsidRDefault="002A281D" w:rsidP="005E7EFA">
            <w:pPr>
              <w:spacing w:line="360" w:lineRule="auto"/>
              <w:jc w:val="center"/>
              <w:rPr>
                <w:rFonts w:ascii="仿宋_GB2312" w:eastAsia="仿宋_GB2312"/>
                <w:sz w:val="24"/>
              </w:rPr>
            </w:pPr>
            <w:proofErr w:type="spellStart"/>
            <w:r w:rsidRPr="000B0A81">
              <w:rPr>
                <w:rFonts w:ascii="仿宋_GB2312" w:eastAsia="仿宋_GB2312" w:hint="eastAsia"/>
                <w:sz w:val="24"/>
              </w:rPr>
              <w:t>四川一汽丰田</w:t>
            </w:r>
            <w:proofErr w:type="spellEnd"/>
          </w:p>
        </w:tc>
        <w:tc>
          <w:tcPr>
            <w:tcW w:w="5519" w:type="dxa"/>
            <w:tcBorders>
              <w:top w:val="single" w:sz="8" w:space="0" w:color="auto"/>
              <w:left w:val="single" w:sz="8" w:space="0" w:color="auto"/>
              <w:bottom w:val="single" w:sz="8" w:space="0" w:color="auto"/>
              <w:right w:val="single" w:sz="8" w:space="0" w:color="auto"/>
            </w:tcBorders>
            <w:vAlign w:val="center"/>
          </w:tcPr>
          <w:p w14:paraId="3EBC60C9" w14:textId="77777777" w:rsidR="002A281D" w:rsidRPr="000B0A81" w:rsidRDefault="002A281D" w:rsidP="005E7EFA">
            <w:pPr>
              <w:spacing w:line="360" w:lineRule="auto"/>
              <w:rPr>
                <w:rFonts w:ascii="仿宋_GB2312" w:eastAsia="仿宋_GB2312"/>
                <w:sz w:val="24"/>
                <w:lang w:eastAsia="zh-CN"/>
              </w:rPr>
            </w:pPr>
            <w:r w:rsidRPr="000B0A81">
              <w:rPr>
                <w:rFonts w:ascii="仿宋_GB2312" w:eastAsia="仿宋_GB2312" w:hint="eastAsia"/>
                <w:sz w:val="24"/>
                <w:lang w:eastAsia="zh-CN"/>
              </w:rPr>
              <w:t>满足学生在汽车制造冲压、汽车制造焊接、汽车制造涂装、汽车制造总装等多个岗位的实训及顶岗实</w:t>
            </w:r>
            <w:r w:rsidRPr="000B0A81">
              <w:rPr>
                <w:rFonts w:ascii="仿宋_GB2312" w:eastAsia="仿宋_GB2312" w:hint="eastAsia"/>
                <w:sz w:val="24"/>
                <w:lang w:eastAsia="zh-CN"/>
              </w:rPr>
              <w:lastRenderedPageBreak/>
              <w:t>习。</w:t>
            </w:r>
          </w:p>
        </w:tc>
      </w:tr>
      <w:tr w:rsidR="000B0A81" w:rsidRPr="000B0A81" w14:paraId="662A11EB" w14:textId="77777777" w:rsidTr="005E7EFA">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4BE629AF" w14:textId="77777777" w:rsidR="002A281D" w:rsidRPr="000B0A81" w:rsidRDefault="002A281D" w:rsidP="005E7EFA">
            <w:pPr>
              <w:spacing w:line="360" w:lineRule="auto"/>
              <w:jc w:val="center"/>
              <w:rPr>
                <w:rFonts w:ascii="仿宋_GB2312" w:eastAsia="仿宋_GB2312"/>
                <w:sz w:val="24"/>
              </w:rPr>
            </w:pPr>
            <w:r w:rsidRPr="000B0A81">
              <w:rPr>
                <w:rFonts w:ascii="仿宋_GB2312" w:eastAsia="仿宋_GB2312" w:hint="eastAsia"/>
                <w:sz w:val="24"/>
              </w:rPr>
              <w:lastRenderedPageBreak/>
              <w:t>2</w:t>
            </w:r>
          </w:p>
        </w:tc>
        <w:tc>
          <w:tcPr>
            <w:tcW w:w="1843" w:type="dxa"/>
            <w:tcBorders>
              <w:top w:val="single" w:sz="8" w:space="0" w:color="auto"/>
              <w:left w:val="single" w:sz="8" w:space="0" w:color="auto"/>
              <w:bottom w:val="single" w:sz="8" w:space="0" w:color="auto"/>
              <w:right w:val="single" w:sz="8" w:space="0" w:color="auto"/>
            </w:tcBorders>
            <w:vAlign w:val="center"/>
          </w:tcPr>
          <w:p w14:paraId="57DA0380" w14:textId="77777777" w:rsidR="002A281D" w:rsidRPr="000B0A81" w:rsidRDefault="002A281D" w:rsidP="005E7EFA">
            <w:pPr>
              <w:spacing w:line="360" w:lineRule="auto"/>
              <w:jc w:val="center"/>
              <w:rPr>
                <w:rFonts w:ascii="仿宋_GB2312" w:eastAsia="仿宋_GB2312"/>
                <w:sz w:val="24"/>
              </w:rPr>
            </w:pPr>
            <w:proofErr w:type="spellStart"/>
            <w:r w:rsidRPr="000B0A81">
              <w:rPr>
                <w:rFonts w:ascii="仿宋_GB2312" w:eastAsia="仿宋_GB2312" w:hint="eastAsia"/>
                <w:sz w:val="24"/>
              </w:rPr>
              <w:t>成都一汽大众</w:t>
            </w:r>
            <w:proofErr w:type="spellEnd"/>
          </w:p>
        </w:tc>
        <w:tc>
          <w:tcPr>
            <w:tcW w:w="5519" w:type="dxa"/>
            <w:tcBorders>
              <w:top w:val="single" w:sz="8" w:space="0" w:color="auto"/>
              <w:left w:val="single" w:sz="8" w:space="0" w:color="auto"/>
              <w:bottom w:val="single" w:sz="8" w:space="0" w:color="auto"/>
              <w:right w:val="single" w:sz="8" w:space="0" w:color="auto"/>
            </w:tcBorders>
            <w:vAlign w:val="center"/>
          </w:tcPr>
          <w:p w14:paraId="61C5390A" w14:textId="77777777" w:rsidR="002A281D" w:rsidRPr="000B0A81" w:rsidRDefault="002A281D" w:rsidP="005E7EFA">
            <w:pPr>
              <w:spacing w:line="360" w:lineRule="auto"/>
              <w:rPr>
                <w:rFonts w:ascii="仿宋_GB2312" w:eastAsia="仿宋_GB2312"/>
                <w:sz w:val="24"/>
                <w:lang w:eastAsia="zh-CN"/>
              </w:rPr>
            </w:pPr>
            <w:r w:rsidRPr="000B0A81">
              <w:rPr>
                <w:rFonts w:ascii="仿宋_GB2312" w:eastAsia="仿宋_GB2312" w:hint="eastAsia"/>
                <w:sz w:val="24"/>
                <w:lang w:eastAsia="zh-CN"/>
              </w:rPr>
              <w:t>满足学生在汽车制造冲压、汽车制造焊接、汽车制造涂装、汽车制造总装等多个岗位的实训及顶岗实习。</w:t>
            </w:r>
          </w:p>
        </w:tc>
      </w:tr>
      <w:tr w:rsidR="000B0A81" w:rsidRPr="000B0A81" w14:paraId="09066155" w14:textId="77777777" w:rsidTr="005E7EFA">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76FE43AD" w14:textId="77777777" w:rsidR="002A281D" w:rsidRPr="000B0A81" w:rsidRDefault="002A281D" w:rsidP="005E7EFA">
            <w:pPr>
              <w:spacing w:line="360" w:lineRule="auto"/>
              <w:jc w:val="center"/>
              <w:rPr>
                <w:rFonts w:ascii="仿宋_GB2312" w:eastAsia="仿宋_GB2312"/>
                <w:sz w:val="24"/>
              </w:rPr>
            </w:pPr>
            <w:r w:rsidRPr="000B0A81">
              <w:rPr>
                <w:rFonts w:ascii="仿宋_GB2312" w:eastAsia="仿宋_GB2312" w:hint="eastAsia"/>
                <w:sz w:val="24"/>
              </w:rPr>
              <w:t>3</w:t>
            </w:r>
          </w:p>
        </w:tc>
        <w:tc>
          <w:tcPr>
            <w:tcW w:w="1843" w:type="dxa"/>
            <w:tcBorders>
              <w:top w:val="single" w:sz="8" w:space="0" w:color="auto"/>
              <w:left w:val="single" w:sz="8" w:space="0" w:color="auto"/>
              <w:bottom w:val="single" w:sz="8" w:space="0" w:color="auto"/>
              <w:right w:val="single" w:sz="8" w:space="0" w:color="auto"/>
            </w:tcBorders>
            <w:vAlign w:val="center"/>
          </w:tcPr>
          <w:p w14:paraId="137745DA" w14:textId="77777777" w:rsidR="002A281D" w:rsidRPr="000B0A81" w:rsidRDefault="002A281D" w:rsidP="005E7EFA">
            <w:pPr>
              <w:spacing w:line="360" w:lineRule="auto"/>
              <w:jc w:val="center"/>
              <w:rPr>
                <w:rFonts w:ascii="仿宋_GB2312" w:eastAsia="仿宋_GB2312"/>
                <w:sz w:val="24"/>
                <w:lang w:eastAsia="zh-CN"/>
              </w:rPr>
            </w:pPr>
            <w:r w:rsidRPr="000B0A81">
              <w:rPr>
                <w:rFonts w:ascii="仿宋_GB2312" w:eastAsia="仿宋_GB2312" w:hint="eastAsia"/>
                <w:sz w:val="24"/>
                <w:lang w:eastAsia="zh-CN"/>
              </w:rPr>
              <w:t>四川申蓉汽车有限公司</w:t>
            </w:r>
          </w:p>
        </w:tc>
        <w:tc>
          <w:tcPr>
            <w:tcW w:w="5519" w:type="dxa"/>
            <w:tcBorders>
              <w:top w:val="single" w:sz="8" w:space="0" w:color="auto"/>
              <w:left w:val="single" w:sz="8" w:space="0" w:color="auto"/>
              <w:bottom w:val="single" w:sz="8" w:space="0" w:color="auto"/>
              <w:right w:val="single" w:sz="8" w:space="0" w:color="auto"/>
            </w:tcBorders>
            <w:vAlign w:val="center"/>
          </w:tcPr>
          <w:p w14:paraId="61BF755D" w14:textId="77777777" w:rsidR="002A281D" w:rsidRPr="000B0A81" w:rsidRDefault="002A281D" w:rsidP="005E7EFA">
            <w:pPr>
              <w:spacing w:line="360" w:lineRule="auto"/>
              <w:rPr>
                <w:rFonts w:ascii="仿宋_GB2312" w:eastAsia="仿宋_GB2312"/>
                <w:sz w:val="24"/>
                <w:lang w:eastAsia="zh-CN"/>
              </w:rPr>
            </w:pPr>
            <w:r w:rsidRPr="000B0A81">
              <w:rPr>
                <w:rFonts w:ascii="仿宋_GB2312" w:eastAsia="仿宋_GB2312" w:hint="eastAsia"/>
                <w:sz w:val="24"/>
                <w:lang w:eastAsia="zh-CN"/>
              </w:rPr>
              <w:t>满足学生汽车前台接待、汽车导购、销售洽谈、汽车维修接待、汽车售后、汽车保险理赔等多个岗位的实训及顶岗</w:t>
            </w:r>
          </w:p>
        </w:tc>
      </w:tr>
      <w:tr w:rsidR="000B0A81" w:rsidRPr="000B0A81" w14:paraId="02DC8422" w14:textId="77777777" w:rsidTr="005E7EFA">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54D0A69C" w14:textId="77777777" w:rsidR="002A281D" w:rsidRPr="000B0A81" w:rsidRDefault="002A281D" w:rsidP="005E7EFA">
            <w:pPr>
              <w:spacing w:line="360" w:lineRule="auto"/>
              <w:jc w:val="center"/>
              <w:rPr>
                <w:rFonts w:ascii="仿宋_GB2312" w:eastAsia="仿宋_GB2312"/>
                <w:sz w:val="24"/>
              </w:rPr>
            </w:pPr>
            <w:r w:rsidRPr="000B0A81">
              <w:rPr>
                <w:rFonts w:ascii="仿宋_GB2312" w:eastAsia="仿宋_GB2312" w:hint="eastAsia"/>
                <w:sz w:val="24"/>
              </w:rPr>
              <w:t>4</w:t>
            </w:r>
          </w:p>
        </w:tc>
        <w:tc>
          <w:tcPr>
            <w:tcW w:w="1843" w:type="dxa"/>
            <w:tcBorders>
              <w:top w:val="single" w:sz="8" w:space="0" w:color="auto"/>
              <w:left w:val="single" w:sz="8" w:space="0" w:color="auto"/>
              <w:bottom w:val="single" w:sz="8" w:space="0" w:color="auto"/>
              <w:right w:val="single" w:sz="8" w:space="0" w:color="auto"/>
            </w:tcBorders>
            <w:vAlign w:val="center"/>
          </w:tcPr>
          <w:p w14:paraId="6394995E" w14:textId="77777777" w:rsidR="002A281D" w:rsidRPr="000B0A81" w:rsidRDefault="002A281D" w:rsidP="005E7EFA">
            <w:pPr>
              <w:spacing w:line="360" w:lineRule="auto"/>
              <w:jc w:val="center"/>
              <w:rPr>
                <w:rFonts w:ascii="仿宋_GB2312" w:eastAsia="仿宋_GB2312"/>
                <w:sz w:val="24"/>
              </w:rPr>
            </w:pPr>
            <w:proofErr w:type="spellStart"/>
            <w:r w:rsidRPr="000B0A81">
              <w:rPr>
                <w:rFonts w:ascii="仿宋_GB2312" w:eastAsia="仿宋_GB2312" w:hint="eastAsia"/>
                <w:sz w:val="24"/>
              </w:rPr>
              <w:t>东创建国汽车集团</w:t>
            </w:r>
            <w:proofErr w:type="spellEnd"/>
          </w:p>
        </w:tc>
        <w:tc>
          <w:tcPr>
            <w:tcW w:w="5519" w:type="dxa"/>
            <w:tcBorders>
              <w:top w:val="single" w:sz="8" w:space="0" w:color="auto"/>
              <w:left w:val="single" w:sz="8" w:space="0" w:color="auto"/>
              <w:bottom w:val="single" w:sz="8" w:space="0" w:color="auto"/>
              <w:right w:val="single" w:sz="8" w:space="0" w:color="auto"/>
            </w:tcBorders>
            <w:vAlign w:val="center"/>
          </w:tcPr>
          <w:p w14:paraId="56CC9E2A" w14:textId="77777777" w:rsidR="002A281D" w:rsidRPr="000B0A81" w:rsidRDefault="002A281D" w:rsidP="005E7EFA">
            <w:pPr>
              <w:spacing w:line="360" w:lineRule="auto"/>
              <w:rPr>
                <w:rFonts w:ascii="仿宋_GB2312" w:eastAsia="仿宋_GB2312"/>
                <w:sz w:val="24"/>
                <w:lang w:eastAsia="zh-CN"/>
              </w:rPr>
            </w:pPr>
            <w:r w:rsidRPr="000B0A81">
              <w:rPr>
                <w:rFonts w:ascii="仿宋_GB2312" w:eastAsia="仿宋_GB2312" w:hint="eastAsia"/>
                <w:sz w:val="24"/>
                <w:lang w:eastAsia="zh-CN"/>
              </w:rPr>
              <w:t>满足学生汽车前台接待、汽车导购、销售洽谈、汽车维修接待、汽车售后、汽车保险理赔等多个岗位的实训及顶岗</w:t>
            </w:r>
          </w:p>
        </w:tc>
      </w:tr>
      <w:tr w:rsidR="000B0A81" w:rsidRPr="000B0A81" w14:paraId="14FD2817" w14:textId="77777777" w:rsidTr="005E7EFA">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60C5BBC8" w14:textId="77777777" w:rsidR="002A281D" w:rsidRPr="000B0A81" w:rsidRDefault="002A281D" w:rsidP="005E7EFA">
            <w:pPr>
              <w:spacing w:line="360" w:lineRule="auto"/>
              <w:jc w:val="center"/>
              <w:rPr>
                <w:rFonts w:ascii="仿宋_GB2312" w:eastAsia="仿宋_GB2312"/>
                <w:sz w:val="24"/>
              </w:rPr>
            </w:pPr>
            <w:r w:rsidRPr="000B0A81">
              <w:rPr>
                <w:rFonts w:ascii="仿宋_GB2312" w:eastAsia="仿宋_GB2312" w:hint="eastAsia"/>
                <w:sz w:val="24"/>
              </w:rPr>
              <w:t>5</w:t>
            </w:r>
          </w:p>
        </w:tc>
        <w:tc>
          <w:tcPr>
            <w:tcW w:w="1843" w:type="dxa"/>
            <w:tcBorders>
              <w:top w:val="single" w:sz="8" w:space="0" w:color="auto"/>
              <w:left w:val="single" w:sz="8" w:space="0" w:color="auto"/>
              <w:bottom w:val="single" w:sz="8" w:space="0" w:color="auto"/>
              <w:right w:val="single" w:sz="8" w:space="0" w:color="auto"/>
            </w:tcBorders>
            <w:vAlign w:val="center"/>
          </w:tcPr>
          <w:p w14:paraId="1CC1C0AD" w14:textId="77777777" w:rsidR="002A281D" w:rsidRPr="000B0A81" w:rsidRDefault="002A281D" w:rsidP="005E7EFA">
            <w:pPr>
              <w:spacing w:line="360" w:lineRule="auto"/>
              <w:jc w:val="center"/>
              <w:rPr>
                <w:rFonts w:ascii="仿宋_GB2312" w:eastAsia="仿宋_GB2312"/>
                <w:sz w:val="24"/>
                <w:lang w:eastAsia="zh-CN"/>
              </w:rPr>
            </w:pPr>
            <w:r w:rsidRPr="000B0A81">
              <w:rPr>
                <w:rFonts w:ascii="仿宋_GB2312" w:eastAsia="仿宋_GB2312" w:hint="eastAsia"/>
                <w:sz w:val="24"/>
                <w:lang w:eastAsia="zh-CN"/>
              </w:rPr>
              <w:t>长征汽车服务有限公司</w:t>
            </w:r>
          </w:p>
        </w:tc>
        <w:tc>
          <w:tcPr>
            <w:tcW w:w="5519" w:type="dxa"/>
            <w:tcBorders>
              <w:top w:val="single" w:sz="8" w:space="0" w:color="auto"/>
              <w:left w:val="single" w:sz="8" w:space="0" w:color="auto"/>
              <w:bottom w:val="single" w:sz="8" w:space="0" w:color="auto"/>
              <w:right w:val="single" w:sz="8" w:space="0" w:color="auto"/>
            </w:tcBorders>
            <w:vAlign w:val="center"/>
          </w:tcPr>
          <w:p w14:paraId="50096F3C" w14:textId="77777777" w:rsidR="002A281D" w:rsidRPr="000B0A81" w:rsidRDefault="002A281D" w:rsidP="005E7EFA">
            <w:pPr>
              <w:spacing w:line="360" w:lineRule="auto"/>
              <w:rPr>
                <w:rFonts w:ascii="仿宋_GB2312" w:eastAsia="仿宋_GB2312"/>
                <w:sz w:val="24"/>
                <w:lang w:eastAsia="zh-CN"/>
              </w:rPr>
            </w:pPr>
            <w:r w:rsidRPr="000B0A81">
              <w:rPr>
                <w:rFonts w:ascii="仿宋_GB2312" w:eastAsia="仿宋_GB2312" w:hint="eastAsia"/>
                <w:sz w:val="24"/>
                <w:lang w:eastAsia="zh-CN"/>
              </w:rPr>
              <w:t>满足学生汽车前台接待、汽车导购、销售洽谈、汽车维修接待、汽车售后、汽车保险理赔等多个岗位的实训及顶岗实习。</w:t>
            </w:r>
          </w:p>
        </w:tc>
      </w:tr>
    </w:tbl>
    <w:p w14:paraId="4EF7C548" w14:textId="77777777" w:rsidR="002A281D" w:rsidRPr="000B0A81" w:rsidRDefault="002A281D" w:rsidP="002A281D">
      <w:pPr>
        <w:pStyle w:val="a3"/>
        <w:spacing w:line="360" w:lineRule="auto"/>
        <w:ind w:left="758"/>
        <w:rPr>
          <w:rFonts w:ascii="仿宋_GB2312" w:eastAsia="仿宋_GB2312"/>
          <w:sz w:val="32"/>
          <w:szCs w:val="32"/>
          <w:lang w:eastAsia="zh-CN"/>
        </w:rPr>
      </w:pPr>
    </w:p>
    <w:p w14:paraId="12584D93" w14:textId="77777777" w:rsidR="002A281D" w:rsidRPr="000B0A81" w:rsidRDefault="002A281D" w:rsidP="00273F41">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 xml:space="preserve">（三）教学资源 </w:t>
      </w:r>
    </w:p>
    <w:p w14:paraId="60A4C1E3"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本专业的专业课程选用中</w:t>
      </w:r>
      <w:proofErr w:type="gramStart"/>
      <w:r w:rsidRPr="00273F41">
        <w:rPr>
          <w:rFonts w:ascii="仿宋_GB2312" w:eastAsia="仿宋_GB2312" w:hAnsi="仿宋" w:cs="仿宋" w:hint="eastAsia"/>
          <w:spacing w:val="-2"/>
          <w:sz w:val="32"/>
          <w:szCs w:val="32"/>
          <w:lang w:eastAsia="zh-CN"/>
        </w:rPr>
        <w:t>职规划</w:t>
      </w:r>
      <w:proofErr w:type="gramEnd"/>
      <w:r w:rsidRPr="00273F41">
        <w:rPr>
          <w:rFonts w:ascii="仿宋_GB2312" w:eastAsia="仿宋_GB2312" w:hAnsi="仿宋" w:cs="仿宋" w:hint="eastAsia"/>
          <w:spacing w:val="-2"/>
          <w:sz w:val="32"/>
          <w:szCs w:val="32"/>
          <w:lang w:eastAsia="zh-CN"/>
        </w:rPr>
        <w:t>教材，同时为学生提供参考资料，如专业的维修光盘和网络数据库、厂家的维修手册等。</w:t>
      </w:r>
    </w:p>
    <w:p w14:paraId="2BAF183A"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本专业根据人才培养的要求和学生规模需要，配置了必需的教室、实习场地、实训室和仪器，能满足本专业学生校内生产性实训的需求。同时，本专业还拥有稳定的校外实习基地，为学生提供真实的学习工作环境。</w:t>
      </w:r>
    </w:p>
    <w:p w14:paraId="77413F16"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图书馆配置了与本专业学生规模相适应的汽车类专业图书，数量符合教育部相关规定。</w:t>
      </w:r>
    </w:p>
    <w:p w14:paraId="1D1E1CEA"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本专业建立多媒体课程资源的数据库，提高课程资源利</w:t>
      </w:r>
      <w:r w:rsidRPr="00273F41">
        <w:rPr>
          <w:rFonts w:ascii="仿宋_GB2312" w:eastAsia="仿宋_GB2312" w:hAnsi="仿宋" w:cs="仿宋" w:hint="eastAsia"/>
          <w:spacing w:val="-2"/>
          <w:sz w:val="32"/>
          <w:szCs w:val="32"/>
          <w:lang w:eastAsia="zh-CN"/>
        </w:rPr>
        <w:lastRenderedPageBreak/>
        <w:t>用效率；产学合作开发实验实训课程资源，充分利用本行业典型的生产企业的资源，进行产学合作，实践“工学”交替，满足学生的实习实训，同时为学生的就业创造机会；利用网络课程资源，利用诸如电子书籍、电子期刊、数据库、数字图书馆、教育网站和电子论坛等网上信息资源。</w:t>
      </w:r>
    </w:p>
    <w:p w14:paraId="27480278" w14:textId="77777777" w:rsidR="002A281D" w:rsidRPr="000B0A81" w:rsidRDefault="002A281D" w:rsidP="00273F41">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（四）教学方法</w:t>
      </w:r>
    </w:p>
    <w:p w14:paraId="109377AF"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专业课程体系是全部采用一体化教学模式，以工作能力为导向的原则，设计基础能力、核心能力和职业技术综合运用能力的课程模块，建立工作任务与专业理论知识的整合，将职业工作岗位的综合素质培养融入课程教学中，强调对工作过程知识的学习，培养学生综合的职业能力。</w:t>
      </w:r>
    </w:p>
    <w:p w14:paraId="04632FFF"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教学中采用任务引领、项目导向的教学模式，推行小组合作学习。以学生为中心，教师是学生学习资源的设计和提供者，组织安排学生学习工作进程，在学生的学习工作过程中仅起到指导的作用。教师布置学习工作任务和学习目标，为学生提供咨询服务，引导学生观察问题、发现问题，培养学生分析问题、解决问题的能力。</w:t>
      </w:r>
    </w:p>
    <w:p w14:paraId="6C34FEAF" w14:textId="77777777" w:rsidR="002A281D" w:rsidRPr="000B0A81" w:rsidRDefault="002A281D" w:rsidP="00273F41">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 xml:space="preserve">（五）学习评价 </w:t>
      </w:r>
    </w:p>
    <w:p w14:paraId="5FB7616C" w14:textId="5615A84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评价考核根据不同课程的特点和要求采取笔试、口试、实操、职业技能鉴定等多种方式进行考核。以能力考核为核心，综合考核专业知识、专业技能、方法能力、职业素质、团队合作等内容。</w:t>
      </w:r>
      <w:proofErr w:type="gramStart"/>
      <w:r w:rsidRPr="00273F41">
        <w:rPr>
          <w:rFonts w:ascii="仿宋_GB2312" w:eastAsia="仿宋_GB2312" w:hAnsi="仿宋" w:cs="仿宋" w:hint="eastAsia"/>
          <w:spacing w:val="-2"/>
          <w:sz w:val="32"/>
          <w:szCs w:val="32"/>
          <w:lang w:eastAsia="zh-CN"/>
        </w:rPr>
        <w:t>核评价</w:t>
      </w:r>
      <w:proofErr w:type="gramEnd"/>
      <w:r w:rsidRPr="00273F41">
        <w:rPr>
          <w:rFonts w:ascii="仿宋_GB2312" w:eastAsia="仿宋_GB2312" w:hAnsi="仿宋" w:cs="仿宋" w:hint="eastAsia"/>
          <w:spacing w:val="-2"/>
          <w:sz w:val="32"/>
          <w:szCs w:val="32"/>
          <w:lang w:eastAsia="zh-CN"/>
        </w:rPr>
        <w:t>内容应兼顾认知、技能、情感等方</w:t>
      </w:r>
      <w:r w:rsidRPr="00273F41">
        <w:rPr>
          <w:rFonts w:ascii="仿宋_GB2312" w:eastAsia="仿宋_GB2312" w:hAnsi="仿宋" w:cs="仿宋" w:hint="eastAsia"/>
          <w:spacing w:val="-2"/>
          <w:sz w:val="32"/>
          <w:szCs w:val="32"/>
          <w:lang w:eastAsia="zh-CN"/>
        </w:rPr>
        <w:lastRenderedPageBreak/>
        <w:t>面，评价应体现评价标准、评价主体、评价方式、评价过程的多元化。</w:t>
      </w:r>
    </w:p>
    <w:p w14:paraId="1921494C" w14:textId="77777777" w:rsidR="002A281D" w:rsidRPr="000B0A81" w:rsidRDefault="002A281D" w:rsidP="00273F41">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 xml:space="preserve">（六）质量管理 </w:t>
      </w:r>
    </w:p>
    <w:p w14:paraId="2D05B304" w14:textId="77777777" w:rsidR="002A281D" w:rsidRPr="000B0A81" w:rsidRDefault="002A281D" w:rsidP="002A281D">
      <w:pPr>
        <w:widowControl/>
        <w:spacing w:line="360" w:lineRule="auto"/>
        <w:ind w:firstLine="480"/>
        <w:rPr>
          <w:rFonts w:ascii="仿宋_GB2312" w:eastAsia="仿宋_GB2312" w:hAnsi="仿宋_GB2312" w:cs="仿宋_GB2312"/>
          <w:bCs/>
          <w:sz w:val="32"/>
          <w:szCs w:val="32"/>
          <w:lang w:eastAsia="zh-CN"/>
        </w:rPr>
      </w:pPr>
      <w:r w:rsidRPr="000B0A81">
        <w:rPr>
          <w:rFonts w:ascii="仿宋_GB2312" w:eastAsia="仿宋_GB2312" w:hAnsi="仿宋_GB2312" w:cs="仿宋_GB2312" w:hint="eastAsia"/>
          <w:bCs/>
          <w:sz w:val="32"/>
          <w:szCs w:val="32"/>
          <w:lang w:eastAsia="zh-CN"/>
        </w:rPr>
        <w:t>1.教学管理</w:t>
      </w:r>
    </w:p>
    <w:p w14:paraId="4EB16217" w14:textId="45DF3AEA"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实行校院（系）两级教学管理体系。教学管理制度从教学文件管理、教学运行管理、学籍与成绩管理、工作量计算、顶岗实习管理等各个方面</w:t>
      </w:r>
      <w:r w:rsidR="0058641D">
        <w:rPr>
          <w:rFonts w:ascii="仿宋_GB2312" w:eastAsia="仿宋_GB2312" w:hAnsi="仿宋" w:cs="仿宋" w:hint="eastAsia"/>
          <w:spacing w:val="-2"/>
          <w:sz w:val="32"/>
          <w:szCs w:val="32"/>
          <w:lang w:eastAsia="zh-CN"/>
        </w:rPr>
        <w:t>做</w:t>
      </w:r>
      <w:r w:rsidRPr="00273F41">
        <w:rPr>
          <w:rFonts w:ascii="仿宋_GB2312" w:eastAsia="仿宋_GB2312" w:hAnsi="仿宋" w:cs="仿宋" w:hint="eastAsia"/>
          <w:spacing w:val="-2"/>
          <w:sz w:val="32"/>
          <w:szCs w:val="32"/>
          <w:lang w:eastAsia="zh-CN"/>
        </w:rPr>
        <w:t>出了详细的规定，保证了教学工作的规范有序开展。为保证教育教学质量，学校建立了学院、二级单位、专业三级质量监控体系，制定了《教师职业道德规范》、《教师教学工作规范》、《教学事故认定和处理办法》等管理制度。根据督导评教、学生评教、教师互评、领导听课等方面的情况和督导评学、</w:t>
      </w:r>
      <w:proofErr w:type="gramStart"/>
      <w:r w:rsidRPr="00273F41">
        <w:rPr>
          <w:rFonts w:ascii="仿宋_GB2312" w:eastAsia="仿宋_GB2312" w:hAnsi="仿宋" w:cs="仿宋" w:hint="eastAsia"/>
          <w:spacing w:val="-2"/>
          <w:sz w:val="32"/>
          <w:szCs w:val="32"/>
          <w:lang w:eastAsia="zh-CN"/>
        </w:rPr>
        <w:t>教师评学等</w:t>
      </w:r>
      <w:proofErr w:type="gramEnd"/>
      <w:r w:rsidRPr="00273F41">
        <w:rPr>
          <w:rFonts w:ascii="仿宋_GB2312" w:eastAsia="仿宋_GB2312" w:hAnsi="仿宋" w:cs="仿宋" w:hint="eastAsia"/>
          <w:spacing w:val="-2"/>
          <w:sz w:val="32"/>
          <w:szCs w:val="32"/>
          <w:lang w:eastAsia="zh-CN"/>
        </w:rPr>
        <w:t>方面，有效的促进了教风、学风建设。</w:t>
      </w:r>
    </w:p>
    <w:p w14:paraId="060CEAB2" w14:textId="77777777" w:rsidR="002A281D" w:rsidRPr="000B0A81" w:rsidRDefault="002A281D" w:rsidP="002A281D">
      <w:pPr>
        <w:widowControl/>
        <w:spacing w:line="360" w:lineRule="auto"/>
        <w:ind w:firstLine="480"/>
        <w:rPr>
          <w:rFonts w:ascii="仿宋_GB2312" w:eastAsia="仿宋_GB2312" w:hAnsi="仿宋_GB2312" w:cs="仿宋_GB2312"/>
          <w:bCs/>
          <w:sz w:val="32"/>
          <w:szCs w:val="32"/>
          <w:lang w:eastAsia="zh-CN"/>
        </w:rPr>
      </w:pPr>
      <w:r w:rsidRPr="000B0A81">
        <w:rPr>
          <w:rFonts w:ascii="仿宋_GB2312" w:eastAsia="仿宋_GB2312" w:hAnsi="仿宋_GB2312" w:cs="仿宋_GB2312" w:hint="eastAsia"/>
          <w:bCs/>
          <w:sz w:val="32"/>
          <w:szCs w:val="32"/>
          <w:lang w:eastAsia="zh-CN"/>
        </w:rPr>
        <w:t>2.诊断改进</w:t>
      </w:r>
    </w:p>
    <w:p w14:paraId="38945614"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构建质量保证与诊断指标体系，以学生德智体美劳全面发展为目标构建学生成长体系，以教师发展标准制定个人发展规划开展自我诊改，完善专业、课程层面质量保证体系，打造专业、课程建设目标链、标准链。加强过程性诊断，实时监控教师、学生、相关部门参与教学管理的情况，加强日常教学督导，日常管理考核分析。及时反馈整改，通过诊断进行分析研究，分析问题存在的原因，找到解决方法，进一步突出专业特色与加强社会服务。</w:t>
      </w:r>
    </w:p>
    <w:p w14:paraId="5E6CD5A8" w14:textId="77777777" w:rsidR="002A281D" w:rsidRPr="000B0A81" w:rsidRDefault="002A281D" w:rsidP="002A281D">
      <w:pPr>
        <w:pStyle w:val="a3"/>
        <w:spacing w:line="360" w:lineRule="auto"/>
        <w:ind w:left="0"/>
        <w:rPr>
          <w:rFonts w:ascii="黑体" w:eastAsia="黑体" w:hAnsi="黑体" w:cs="仿宋"/>
          <w:bCs/>
          <w:sz w:val="32"/>
          <w:szCs w:val="32"/>
          <w:lang w:eastAsia="zh-CN"/>
        </w:rPr>
      </w:pPr>
      <w:r w:rsidRPr="000B0A81">
        <w:rPr>
          <w:rFonts w:ascii="黑体" w:eastAsia="黑体" w:hAnsi="黑体" w:cs="仿宋" w:hint="eastAsia"/>
          <w:bCs/>
          <w:sz w:val="32"/>
          <w:szCs w:val="32"/>
          <w:lang w:eastAsia="zh-CN"/>
        </w:rPr>
        <w:lastRenderedPageBreak/>
        <w:t>十、毕业要求</w:t>
      </w:r>
    </w:p>
    <w:p w14:paraId="104D77AF" w14:textId="77777777" w:rsidR="002A281D" w:rsidRPr="00273F41" w:rsidRDefault="002A281D" w:rsidP="00273F41">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（一）专业技术技能相关要求</w:t>
      </w:r>
    </w:p>
    <w:p w14:paraId="06F52C66"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spacing w:val="-2"/>
          <w:sz w:val="32"/>
          <w:szCs w:val="32"/>
          <w:lang w:eastAsia="zh-CN"/>
        </w:rPr>
        <w:t>1.</w:t>
      </w:r>
      <w:r w:rsidRPr="00273F41">
        <w:rPr>
          <w:rFonts w:ascii="仿宋_GB2312" w:eastAsia="仿宋_GB2312" w:hAnsi="仿宋" w:cs="仿宋" w:hint="eastAsia"/>
          <w:spacing w:val="-2"/>
          <w:sz w:val="32"/>
          <w:szCs w:val="32"/>
          <w:lang w:eastAsia="zh-CN"/>
        </w:rPr>
        <w:t>知识标准</w:t>
      </w:r>
    </w:p>
    <w:p w14:paraId="06B504E6"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1</w:t>
      </w:r>
      <w:r w:rsidRPr="00273F41">
        <w:rPr>
          <w:rFonts w:ascii="仿宋_GB2312" w:eastAsia="仿宋_GB2312" w:hAnsi="仿宋" w:cs="仿宋" w:hint="eastAsia"/>
          <w:spacing w:val="-2"/>
          <w:sz w:val="32"/>
          <w:szCs w:val="32"/>
          <w:lang w:eastAsia="zh-CN"/>
        </w:rPr>
        <w:t>）具备人文、社会科学、自然科学等公共基础知识；</w:t>
      </w:r>
    </w:p>
    <w:p w14:paraId="698995BD"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2</w:t>
      </w:r>
      <w:r w:rsidRPr="00273F41">
        <w:rPr>
          <w:rFonts w:ascii="仿宋_GB2312" w:eastAsia="仿宋_GB2312" w:hAnsi="仿宋" w:cs="仿宋" w:hint="eastAsia"/>
          <w:spacing w:val="-2"/>
          <w:sz w:val="32"/>
          <w:szCs w:val="32"/>
          <w:lang w:eastAsia="zh-CN"/>
        </w:rPr>
        <w:t>）掌握经济学、管理学和人力资源管理的基本理论和基本知识；</w:t>
      </w:r>
    </w:p>
    <w:p w14:paraId="5E42579D" w14:textId="2958504D"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3</w:t>
      </w:r>
      <w:r w:rsidRPr="00273F41">
        <w:rPr>
          <w:rFonts w:ascii="仿宋_GB2312" w:eastAsia="仿宋_GB2312" w:hAnsi="仿宋" w:cs="仿宋" w:hint="eastAsia"/>
          <w:spacing w:val="-2"/>
          <w:sz w:val="32"/>
          <w:szCs w:val="32"/>
          <w:lang w:eastAsia="zh-CN"/>
        </w:rPr>
        <w:t>）</w:t>
      </w:r>
      <w:r w:rsidR="00684B67" w:rsidRPr="00AD2C4B">
        <w:rPr>
          <w:rFonts w:ascii="仿宋_GB2312" w:eastAsia="仿宋_GB2312" w:hint="eastAsia"/>
          <w:sz w:val="32"/>
          <w:szCs w:val="32"/>
          <w:lang w:eastAsia="zh-CN"/>
        </w:rPr>
        <w:t>熟悉信息技术及</w:t>
      </w:r>
      <w:r w:rsidR="00684B67">
        <w:rPr>
          <w:rFonts w:ascii="仿宋_GB2312" w:eastAsia="仿宋_GB2312" w:hint="eastAsia"/>
          <w:sz w:val="32"/>
          <w:szCs w:val="32"/>
          <w:lang w:eastAsia="zh-CN"/>
        </w:rPr>
        <w:t>常用法律法规等</w:t>
      </w:r>
      <w:r w:rsidR="00684B67" w:rsidRPr="00AD2C4B">
        <w:rPr>
          <w:rFonts w:ascii="仿宋_GB2312" w:eastAsia="仿宋_GB2312" w:hint="eastAsia"/>
          <w:sz w:val="32"/>
          <w:szCs w:val="32"/>
          <w:lang w:eastAsia="zh-CN"/>
        </w:rPr>
        <w:t>相关知识</w:t>
      </w:r>
    </w:p>
    <w:p w14:paraId="322807B7"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4</w:t>
      </w:r>
      <w:r w:rsidRPr="00273F41">
        <w:rPr>
          <w:rFonts w:ascii="仿宋_GB2312" w:eastAsia="仿宋_GB2312" w:hAnsi="仿宋" w:cs="仿宋" w:hint="eastAsia"/>
          <w:spacing w:val="-2"/>
          <w:sz w:val="32"/>
          <w:szCs w:val="32"/>
          <w:lang w:eastAsia="zh-CN"/>
        </w:rPr>
        <w:t>）熟悉与人力资源管理有关的方针政策和法规；</w:t>
      </w:r>
    </w:p>
    <w:p w14:paraId="44BCBD9D"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5</w:t>
      </w:r>
      <w:r w:rsidRPr="00273F41">
        <w:rPr>
          <w:rFonts w:ascii="仿宋_GB2312" w:eastAsia="仿宋_GB2312" w:hAnsi="仿宋" w:cs="仿宋" w:hint="eastAsia"/>
          <w:spacing w:val="-2"/>
          <w:sz w:val="32"/>
          <w:szCs w:val="32"/>
          <w:lang w:eastAsia="zh-CN"/>
        </w:rPr>
        <w:t>）了解人力资源管理理论前沿和发展动态；</w:t>
      </w:r>
    </w:p>
    <w:p w14:paraId="17C30A7A"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6</w:t>
      </w:r>
      <w:r w:rsidRPr="00273F41">
        <w:rPr>
          <w:rFonts w:ascii="仿宋_GB2312" w:eastAsia="仿宋_GB2312" w:hAnsi="仿宋" w:cs="仿宋" w:hint="eastAsia"/>
          <w:spacing w:val="-2"/>
          <w:sz w:val="32"/>
          <w:szCs w:val="32"/>
          <w:lang w:eastAsia="zh-CN"/>
        </w:rPr>
        <w:t>）掌握创新创业基础理论知识。</w:t>
      </w:r>
      <w:bookmarkStart w:id="0" w:name="_GoBack"/>
      <w:bookmarkEnd w:id="0"/>
    </w:p>
    <w:p w14:paraId="3075A703"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spacing w:val="-2"/>
          <w:sz w:val="32"/>
          <w:szCs w:val="32"/>
          <w:lang w:eastAsia="zh-CN"/>
        </w:rPr>
        <w:t>2.</w:t>
      </w:r>
      <w:r w:rsidRPr="00273F41">
        <w:rPr>
          <w:rFonts w:ascii="仿宋_GB2312" w:eastAsia="仿宋_GB2312" w:hAnsi="仿宋" w:cs="仿宋" w:hint="eastAsia"/>
          <w:spacing w:val="-2"/>
          <w:sz w:val="32"/>
          <w:szCs w:val="32"/>
          <w:lang w:eastAsia="zh-CN"/>
        </w:rPr>
        <w:t>能力标准</w:t>
      </w:r>
    </w:p>
    <w:p w14:paraId="2C94FCE0"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1</w:t>
      </w:r>
      <w:r w:rsidRPr="00273F41">
        <w:rPr>
          <w:rFonts w:ascii="仿宋_GB2312" w:eastAsia="仿宋_GB2312" w:hAnsi="仿宋" w:cs="仿宋" w:hint="eastAsia"/>
          <w:spacing w:val="-2"/>
          <w:sz w:val="32"/>
          <w:szCs w:val="32"/>
          <w:lang w:eastAsia="zh-CN"/>
        </w:rPr>
        <w:t>）掌握一门外语，具备较强的听、说、读、写能力；</w:t>
      </w:r>
    </w:p>
    <w:p w14:paraId="6AB5EE98"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2</w:t>
      </w:r>
      <w:r w:rsidRPr="00273F41">
        <w:rPr>
          <w:rFonts w:ascii="仿宋_GB2312" w:eastAsia="仿宋_GB2312" w:hAnsi="仿宋" w:cs="仿宋" w:hint="eastAsia"/>
          <w:spacing w:val="-2"/>
          <w:sz w:val="32"/>
          <w:szCs w:val="32"/>
          <w:lang w:eastAsia="zh-CN"/>
        </w:rPr>
        <w:t>）熟练掌握计算机操作，具备文献检索、资料查询、人力资源管理应用软件操作技能；</w:t>
      </w:r>
    </w:p>
    <w:p w14:paraId="608F3986"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3</w:t>
      </w:r>
      <w:r w:rsidRPr="00273F41">
        <w:rPr>
          <w:rFonts w:ascii="仿宋_GB2312" w:eastAsia="仿宋_GB2312" w:hAnsi="仿宋" w:cs="仿宋" w:hint="eastAsia"/>
          <w:spacing w:val="-2"/>
          <w:sz w:val="32"/>
          <w:szCs w:val="32"/>
          <w:lang w:eastAsia="zh-CN"/>
        </w:rPr>
        <w:t>）具有较强的语言与文字表达、人际沟通、组织协调的基本能力；</w:t>
      </w:r>
    </w:p>
    <w:p w14:paraId="719EB0A1"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4</w:t>
      </w:r>
      <w:r w:rsidRPr="00273F41">
        <w:rPr>
          <w:rFonts w:ascii="仿宋_GB2312" w:eastAsia="仿宋_GB2312" w:hAnsi="仿宋" w:cs="仿宋" w:hint="eastAsia"/>
          <w:spacing w:val="-2"/>
          <w:sz w:val="32"/>
          <w:szCs w:val="32"/>
          <w:lang w:eastAsia="zh-CN"/>
        </w:rPr>
        <w:t>）具有一定的人力资源管理实际问题的分析、解决能力；</w:t>
      </w:r>
    </w:p>
    <w:p w14:paraId="6FEB005B"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5</w:t>
      </w:r>
      <w:r w:rsidRPr="00273F41">
        <w:rPr>
          <w:rFonts w:ascii="仿宋_GB2312" w:eastAsia="仿宋_GB2312" w:hAnsi="仿宋" w:cs="仿宋" w:hint="eastAsia"/>
          <w:spacing w:val="-2"/>
          <w:sz w:val="32"/>
          <w:szCs w:val="32"/>
          <w:lang w:eastAsia="zh-CN"/>
        </w:rPr>
        <w:t>）掌握数据采集、数据分析、报告撰写等初步科研能力；</w:t>
      </w:r>
    </w:p>
    <w:p w14:paraId="2579843E"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lastRenderedPageBreak/>
        <w:t>（</w:t>
      </w:r>
      <w:r w:rsidRPr="00273F41">
        <w:rPr>
          <w:rFonts w:ascii="仿宋_GB2312" w:eastAsia="仿宋_GB2312" w:hAnsi="仿宋" w:cs="仿宋"/>
          <w:spacing w:val="-2"/>
          <w:sz w:val="32"/>
          <w:szCs w:val="32"/>
          <w:lang w:eastAsia="zh-CN"/>
        </w:rPr>
        <w:t>6</w:t>
      </w:r>
      <w:r w:rsidRPr="00273F41">
        <w:rPr>
          <w:rFonts w:ascii="仿宋_GB2312" w:eastAsia="仿宋_GB2312" w:hAnsi="仿宋" w:cs="仿宋" w:hint="eastAsia"/>
          <w:spacing w:val="-2"/>
          <w:sz w:val="32"/>
          <w:szCs w:val="32"/>
          <w:lang w:eastAsia="zh-CN"/>
        </w:rPr>
        <w:t>）具有创新创业的基本能力；</w:t>
      </w:r>
    </w:p>
    <w:p w14:paraId="41D308A1"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spacing w:val="-2"/>
          <w:sz w:val="32"/>
          <w:szCs w:val="32"/>
          <w:lang w:eastAsia="zh-CN"/>
        </w:rPr>
        <w:t>3.</w:t>
      </w:r>
      <w:r w:rsidRPr="00273F41">
        <w:rPr>
          <w:rFonts w:ascii="仿宋_GB2312" w:eastAsia="仿宋_GB2312" w:hAnsi="仿宋" w:cs="仿宋" w:hint="eastAsia"/>
          <w:spacing w:val="-2"/>
          <w:sz w:val="32"/>
          <w:szCs w:val="32"/>
          <w:lang w:eastAsia="zh-CN"/>
        </w:rPr>
        <w:t>素质标准</w:t>
      </w:r>
    </w:p>
    <w:p w14:paraId="57FED49D"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1</w:t>
      </w:r>
      <w:r w:rsidRPr="00273F41">
        <w:rPr>
          <w:rFonts w:ascii="仿宋_GB2312" w:eastAsia="仿宋_GB2312" w:hAnsi="仿宋" w:cs="仿宋" w:hint="eastAsia"/>
          <w:spacing w:val="-2"/>
          <w:sz w:val="32"/>
          <w:szCs w:val="32"/>
          <w:lang w:eastAsia="zh-CN"/>
        </w:rPr>
        <w:t>）思想政治觉悟高，具有强烈的社会责任感，诚信友善、爱国敬业；</w:t>
      </w:r>
    </w:p>
    <w:p w14:paraId="662F79DA"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2</w:t>
      </w:r>
      <w:r w:rsidRPr="00273F41">
        <w:rPr>
          <w:rFonts w:ascii="仿宋_GB2312" w:eastAsia="仿宋_GB2312" w:hAnsi="仿宋" w:cs="仿宋" w:hint="eastAsia"/>
          <w:spacing w:val="-2"/>
          <w:sz w:val="32"/>
          <w:szCs w:val="32"/>
          <w:lang w:eastAsia="zh-CN"/>
        </w:rPr>
        <w:t>）热爱本专业，具有良好的职业道德、人文科学和专业素养；</w:t>
      </w:r>
    </w:p>
    <w:p w14:paraId="466292D6"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3</w:t>
      </w:r>
      <w:r w:rsidRPr="00273F41">
        <w:rPr>
          <w:rFonts w:ascii="仿宋_GB2312" w:eastAsia="仿宋_GB2312" w:hAnsi="仿宋" w:cs="仿宋" w:hint="eastAsia"/>
          <w:spacing w:val="-2"/>
          <w:sz w:val="32"/>
          <w:szCs w:val="32"/>
          <w:lang w:eastAsia="zh-CN"/>
        </w:rPr>
        <w:t>）具备健康的体格，达到国家规定的大学生体育合格标准和军事训练合格标准；</w:t>
      </w:r>
    </w:p>
    <w:p w14:paraId="4EA7F222"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w:t>
      </w:r>
      <w:r w:rsidRPr="00273F41">
        <w:rPr>
          <w:rFonts w:ascii="仿宋_GB2312" w:eastAsia="仿宋_GB2312" w:hAnsi="仿宋" w:cs="仿宋"/>
          <w:spacing w:val="-2"/>
          <w:sz w:val="32"/>
          <w:szCs w:val="32"/>
          <w:lang w:eastAsia="zh-CN"/>
        </w:rPr>
        <w:t>4</w:t>
      </w:r>
      <w:r w:rsidRPr="00273F41">
        <w:rPr>
          <w:rFonts w:ascii="仿宋_GB2312" w:eastAsia="仿宋_GB2312" w:hAnsi="仿宋" w:cs="仿宋" w:hint="eastAsia"/>
          <w:spacing w:val="-2"/>
          <w:sz w:val="32"/>
          <w:szCs w:val="32"/>
          <w:lang w:eastAsia="zh-CN"/>
        </w:rPr>
        <w:t>）具备良好的自我认知、情绪管控素质，具备健全的人格。</w:t>
      </w:r>
    </w:p>
    <w:p w14:paraId="1C00ECC1" w14:textId="77777777" w:rsidR="002A281D" w:rsidRPr="000B0A81" w:rsidRDefault="002A281D" w:rsidP="00273F41">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（二）学分要求</w:t>
      </w:r>
    </w:p>
    <w:p w14:paraId="6A8758E4" w14:textId="6CFBAB55"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修完教学计划规定课程，修满规定学分为</w:t>
      </w:r>
      <w:r w:rsidR="00684B67">
        <w:rPr>
          <w:rFonts w:ascii="仿宋_GB2312" w:eastAsia="仿宋_GB2312" w:hAnsi="仿宋" w:cs="仿宋"/>
          <w:spacing w:val="-2"/>
          <w:sz w:val="32"/>
          <w:szCs w:val="32"/>
          <w:lang w:eastAsia="zh-CN"/>
        </w:rPr>
        <w:t>203</w:t>
      </w:r>
      <w:r w:rsidRPr="00273F41">
        <w:rPr>
          <w:rFonts w:ascii="仿宋_GB2312" w:eastAsia="仿宋_GB2312" w:hAnsi="仿宋" w:cs="仿宋" w:hint="eastAsia"/>
          <w:spacing w:val="-2"/>
          <w:sz w:val="32"/>
          <w:szCs w:val="32"/>
          <w:lang w:eastAsia="zh-CN"/>
        </w:rPr>
        <w:t>学分，个人综合素质测评合格。</w:t>
      </w:r>
    </w:p>
    <w:p w14:paraId="656A062E" w14:textId="77777777" w:rsidR="002A281D" w:rsidRPr="000B0A81" w:rsidRDefault="002A281D" w:rsidP="00273F41">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（三）职业资格证书</w:t>
      </w:r>
    </w:p>
    <w:p w14:paraId="2F7C0D5F" w14:textId="5E76DACA"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必考：汽车维修工证（四级）</w:t>
      </w:r>
    </w:p>
    <w:p w14:paraId="4519B640" w14:textId="77777777" w:rsidR="002A281D" w:rsidRPr="00273F41" w:rsidRDefault="002A281D" w:rsidP="00273F41">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选考：驾驶证（C及以上）、普通话等级证书（二级乙等及以上）、全国计算机信息高新技术证书（四级及以上）。</w:t>
      </w:r>
    </w:p>
    <w:tbl>
      <w:tblPr>
        <w:tblW w:w="7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244"/>
        <w:gridCol w:w="2993"/>
      </w:tblGrid>
      <w:tr w:rsidR="000B0A81" w:rsidRPr="000B0A81" w14:paraId="4899F890" w14:textId="77777777" w:rsidTr="005E7EFA">
        <w:trPr>
          <w:trHeight w:val="463"/>
          <w:jc w:val="center"/>
        </w:trPr>
        <w:tc>
          <w:tcPr>
            <w:tcW w:w="1234" w:type="dxa"/>
            <w:vAlign w:val="center"/>
          </w:tcPr>
          <w:p w14:paraId="06718CB2"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序号</w:t>
            </w:r>
            <w:proofErr w:type="spellEnd"/>
          </w:p>
        </w:tc>
        <w:tc>
          <w:tcPr>
            <w:tcW w:w="3244" w:type="dxa"/>
            <w:vAlign w:val="center"/>
          </w:tcPr>
          <w:p w14:paraId="4D2F3B2A"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考证级别</w:t>
            </w:r>
            <w:proofErr w:type="spellEnd"/>
          </w:p>
        </w:tc>
        <w:tc>
          <w:tcPr>
            <w:tcW w:w="2993" w:type="dxa"/>
            <w:vAlign w:val="center"/>
          </w:tcPr>
          <w:p w14:paraId="27FDA46F"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要求</w:t>
            </w:r>
            <w:proofErr w:type="spellEnd"/>
          </w:p>
        </w:tc>
      </w:tr>
      <w:tr w:rsidR="000B0A81" w:rsidRPr="000B0A81" w14:paraId="44F365C1" w14:textId="77777777" w:rsidTr="005E7EFA">
        <w:trPr>
          <w:trHeight w:val="463"/>
          <w:jc w:val="center"/>
        </w:trPr>
        <w:tc>
          <w:tcPr>
            <w:tcW w:w="1234" w:type="dxa"/>
            <w:vAlign w:val="center"/>
          </w:tcPr>
          <w:p w14:paraId="55E175AB"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r w:rsidRPr="000B0A81">
              <w:rPr>
                <w:rFonts w:ascii="仿宋_GB2312" w:eastAsia="仿宋_GB2312" w:hint="eastAsia"/>
                <w:sz w:val="24"/>
              </w:rPr>
              <w:t>1</w:t>
            </w:r>
          </w:p>
        </w:tc>
        <w:tc>
          <w:tcPr>
            <w:tcW w:w="3244" w:type="dxa"/>
            <w:vAlign w:val="center"/>
          </w:tcPr>
          <w:p w14:paraId="456BF44B"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汽车维修工（四级</w:t>
            </w:r>
            <w:proofErr w:type="spellEnd"/>
            <w:r w:rsidRPr="000B0A81">
              <w:rPr>
                <w:rFonts w:ascii="仿宋_GB2312" w:eastAsia="仿宋_GB2312" w:hint="eastAsia"/>
                <w:sz w:val="24"/>
              </w:rPr>
              <w:t>）</w:t>
            </w:r>
          </w:p>
        </w:tc>
        <w:tc>
          <w:tcPr>
            <w:tcW w:w="2993" w:type="dxa"/>
            <w:vAlign w:val="center"/>
          </w:tcPr>
          <w:p w14:paraId="5987AC8C"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必考</w:t>
            </w:r>
            <w:proofErr w:type="spellEnd"/>
          </w:p>
        </w:tc>
      </w:tr>
      <w:tr w:rsidR="000B0A81" w:rsidRPr="000B0A81" w14:paraId="4EDD9C86" w14:textId="77777777" w:rsidTr="005E7EFA">
        <w:trPr>
          <w:trHeight w:val="463"/>
          <w:jc w:val="center"/>
        </w:trPr>
        <w:tc>
          <w:tcPr>
            <w:tcW w:w="1234" w:type="dxa"/>
            <w:vAlign w:val="center"/>
          </w:tcPr>
          <w:p w14:paraId="4893705C"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r w:rsidRPr="000B0A81">
              <w:rPr>
                <w:rFonts w:ascii="仿宋_GB2312" w:eastAsia="仿宋_GB2312" w:hint="eastAsia"/>
                <w:sz w:val="24"/>
              </w:rPr>
              <w:t>2</w:t>
            </w:r>
          </w:p>
        </w:tc>
        <w:tc>
          <w:tcPr>
            <w:tcW w:w="3244" w:type="dxa"/>
            <w:vAlign w:val="center"/>
          </w:tcPr>
          <w:p w14:paraId="5B4A4BB1" w14:textId="5F4B9DE1"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驾驶证（C及以上</w:t>
            </w:r>
            <w:proofErr w:type="spellEnd"/>
            <w:r w:rsidRPr="000B0A81">
              <w:rPr>
                <w:rFonts w:ascii="仿宋_GB2312" w:eastAsia="仿宋_GB2312" w:hint="eastAsia"/>
                <w:sz w:val="24"/>
              </w:rPr>
              <w:t>）</w:t>
            </w:r>
          </w:p>
        </w:tc>
        <w:tc>
          <w:tcPr>
            <w:tcW w:w="2993" w:type="dxa"/>
            <w:vAlign w:val="center"/>
          </w:tcPr>
          <w:p w14:paraId="4C46B013" w14:textId="72F4975A"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选考</w:t>
            </w:r>
            <w:proofErr w:type="spellEnd"/>
          </w:p>
        </w:tc>
      </w:tr>
      <w:tr w:rsidR="002A281D" w:rsidRPr="000B0A81" w14:paraId="105ACA31" w14:textId="77777777" w:rsidTr="005E7EFA">
        <w:trPr>
          <w:trHeight w:val="463"/>
          <w:jc w:val="center"/>
        </w:trPr>
        <w:tc>
          <w:tcPr>
            <w:tcW w:w="1234" w:type="dxa"/>
            <w:vAlign w:val="center"/>
          </w:tcPr>
          <w:p w14:paraId="26CA8F6E" w14:textId="77777777" w:rsidR="002A281D" w:rsidRPr="000B0A81" w:rsidRDefault="002A281D" w:rsidP="005E7EFA">
            <w:pPr>
              <w:autoSpaceDE w:val="0"/>
              <w:autoSpaceDN w:val="0"/>
              <w:spacing w:line="360" w:lineRule="auto"/>
              <w:jc w:val="center"/>
              <w:textAlignment w:val="bottom"/>
              <w:rPr>
                <w:rFonts w:ascii="仿宋_GB2312" w:eastAsia="仿宋_GB2312"/>
                <w:sz w:val="24"/>
              </w:rPr>
            </w:pPr>
            <w:r w:rsidRPr="000B0A81">
              <w:rPr>
                <w:rFonts w:ascii="仿宋_GB2312" w:eastAsia="仿宋_GB2312" w:hint="eastAsia"/>
                <w:sz w:val="24"/>
              </w:rPr>
              <w:t>3</w:t>
            </w:r>
          </w:p>
        </w:tc>
        <w:tc>
          <w:tcPr>
            <w:tcW w:w="3244" w:type="dxa"/>
            <w:vAlign w:val="center"/>
          </w:tcPr>
          <w:p w14:paraId="43ED4521" w14:textId="609965DA" w:rsidR="002A281D" w:rsidRPr="000B0A81" w:rsidRDefault="002A281D" w:rsidP="005E7EFA">
            <w:pPr>
              <w:autoSpaceDE w:val="0"/>
              <w:autoSpaceDN w:val="0"/>
              <w:spacing w:line="360" w:lineRule="auto"/>
              <w:jc w:val="center"/>
              <w:textAlignment w:val="bottom"/>
              <w:rPr>
                <w:rFonts w:ascii="仿宋_GB2312" w:eastAsia="仿宋_GB2312"/>
                <w:sz w:val="24"/>
                <w:lang w:eastAsia="zh-CN"/>
              </w:rPr>
            </w:pPr>
            <w:r w:rsidRPr="000B0A81">
              <w:rPr>
                <w:rFonts w:ascii="仿宋_GB2312" w:eastAsia="仿宋_GB2312" w:hint="eastAsia"/>
                <w:sz w:val="24"/>
                <w:lang w:eastAsia="zh-CN"/>
              </w:rPr>
              <w:t>普通话等级证书（二级乙等及以上）</w:t>
            </w:r>
          </w:p>
        </w:tc>
        <w:tc>
          <w:tcPr>
            <w:tcW w:w="2993" w:type="dxa"/>
            <w:vAlign w:val="center"/>
          </w:tcPr>
          <w:p w14:paraId="0081D87C" w14:textId="31FA4A8D" w:rsidR="002A281D" w:rsidRPr="000B0A81" w:rsidRDefault="002A281D" w:rsidP="005E7EFA">
            <w:pPr>
              <w:autoSpaceDE w:val="0"/>
              <w:autoSpaceDN w:val="0"/>
              <w:spacing w:line="360" w:lineRule="auto"/>
              <w:jc w:val="center"/>
              <w:textAlignment w:val="bottom"/>
              <w:rPr>
                <w:rFonts w:ascii="仿宋_GB2312" w:eastAsia="仿宋_GB2312"/>
                <w:sz w:val="24"/>
              </w:rPr>
            </w:pPr>
            <w:proofErr w:type="spellStart"/>
            <w:r w:rsidRPr="000B0A81">
              <w:rPr>
                <w:rFonts w:ascii="仿宋_GB2312" w:eastAsia="仿宋_GB2312" w:hint="eastAsia"/>
                <w:sz w:val="24"/>
              </w:rPr>
              <w:t>选考</w:t>
            </w:r>
            <w:proofErr w:type="spellEnd"/>
          </w:p>
        </w:tc>
      </w:tr>
    </w:tbl>
    <w:p w14:paraId="3D336F75" w14:textId="77777777" w:rsidR="00911C74" w:rsidRPr="000B0A81" w:rsidRDefault="00911C74" w:rsidP="00C975FC">
      <w:pPr>
        <w:snapToGrid w:val="0"/>
        <w:spacing w:line="360" w:lineRule="auto"/>
        <w:jc w:val="both"/>
        <w:rPr>
          <w:rFonts w:ascii="黑体" w:eastAsia="黑体"/>
          <w:sz w:val="32"/>
          <w:szCs w:val="32"/>
          <w:lang w:eastAsia="zh-CN"/>
        </w:rPr>
      </w:pPr>
      <w:r w:rsidRPr="000B0A81">
        <w:rPr>
          <w:rFonts w:ascii="黑体" w:eastAsia="黑体" w:hAnsi="黑体" w:cs="仿宋" w:hint="eastAsia"/>
          <w:bCs/>
          <w:sz w:val="32"/>
          <w:szCs w:val="32"/>
          <w:lang w:eastAsia="zh-CN"/>
        </w:rPr>
        <w:lastRenderedPageBreak/>
        <w:t>十</w:t>
      </w:r>
      <w:r w:rsidR="00B14369" w:rsidRPr="000B0A81">
        <w:rPr>
          <w:rFonts w:ascii="黑体" w:eastAsia="黑体" w:hAnsi="黑体" w:cs="仿宋" w:hint="eastAsia"/>
          <w:bCs/>
          <w:sz w:val="32"/>
          <w:szCs w:val="32"/>
          <w:lang w:eastAsia="zh-CN"/>
        </w:rPr>
        <w:t>一</w:t>
      </w:r>
      <w:r w:rsidRPr="000B0A81">
        <w:rPr>
          <w:rFonts w:ascii="黑体" w:eastAsia="黑体" w:hAnsi="黑体" w:cs="仿宋" w:hint="eastAsia"/>
          <w:bCs/>
          <w:sz w:val="32"/>
          <w:szCs w:val="32"/>
          <w:lang w:eastAsia="zh-CN"/>
        </w:rPr>
        <w:t>、</w:t>
      </w:r>
      <w:r w:rsidRPr="000B0A81">
        <w:rPr>
          <w:rFonts w:ascii="黑体" w:eastAsia="黑体" w:hint="eastAsia"/>
          <w:sz w:val="32"/>
          <w:szCs w:val="32"/>
          <w:lang w:eastAsia="zh-CN"/>
        </w:rPr>
        <w:t>继续专业学习深造建议</w:t>
      </w:r>
    </w:p>
    <w:p w14:paraId="7947C1B4" w14:textId="6809C9BA" w:rsidR="00911C74" w:rsidRPr="00273F41" w:rsidRDefault="003C7220" w:rsidP="00CA33A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为构建终身教育体系，创建学习型社会的理念，本专业学生毕业后应参加上级主管部门组织的专业人员继续教育的学习，从而对其理论知识与实际技能进行补充、更新、拓展和提高</w:t>
      </w:r>
      <w:r w:rsidRPr="00273F41">
        <w:rPr>
          <w:rFonts w:ascii="仿宋_GB2312" w:eastAsia="仿宋_GB2312" w:hAnsi="仿宋" w:cs="仿宋"/>
          <w:spacing w:val="-2"/>
          <w:sz w:val="32"/>
          <w:szCs w:val="32"/>
          <w:lang w:eastAsia="zh-CN"/>
        </w:rPr>
        <w:t>;</w:t>
      </w:r>
      <w:r w:rsidRPr="00273F41">
        <w:rPr>
          <w:rFonts w:ascii="仿宋_GB2312" w:eastAsia="仿宋_GB2312" w:hAnsi="仿宋" w:cs="仿宋" w:hint="eastAsia"/>
          <w:spacing w:val="-2"/>
          <w:sz w:val="32"/>
          <w:szCs w:val="32"/>
          <w:lang w:eastAsia="zh-CN"/>
        </w:rPr>
        <w:t>也可在</w:t>
      </w:r>
      <w:r w:rsidR="00FF410F" w:rsidRPr="00273F41">
        <w:rPr>
          <w:rFonts w:ascii="仿宋_GB2312" w:eastAsia="仿宋_GB2312" w:hAnsi="仿宋" w:cs="仿宋" w:hint="eastAsia"/>
          <w:spacing w:val="-2"/>
          <w:sz w:val="32"/>
          <w:szCs w:val="32"/>
          <w:lang w:eastAsia="zh-CN"/>
        </w:rPr>
        <w:t>汽车生产线操作工</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６</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２２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０１</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０１</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、汽车饰件制造工</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６</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２２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０１</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、汽车零部件再制造工</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６</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２２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０１</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０３</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、汽车装调工</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６</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２２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０１</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、汽车回收拆解工</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６</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２２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０２</w:t>
      </w:r>
      <w:r w:rsidR="00FF410F" w:rsidRPr="00273F41">
        <w:rPr>
          <w:rFonts w:ascii="仿宋_GB2312" w:eastAsia="仿宋_GB2312" w:hAnsi="仿宋" w:cs="仿宋"/>
          <w:spacing w:val="-2"/>
          <w:sz w:val="32"/>
          <w:szCs w:val="32"/>
          <w:lang w:eastAsia="zh-CN"/>
        </w:rPr>
        <w:t>-</w:t>
      </w:r>
      <w:r w:rsidR="00FF410F" w:rsidRPr="00273F41">
        <w:rPr>
          <w:rFonts w:ascii="仿宋_GB2312" w:eastAsia="仿宋_GB2312" w:hAnsi="仿宋" w:cs="仿宋" w:hint="eastAsia"/>
          <w:spacing w:val="-2"/>
          <w:sz w:val="32"/>
          <w:szCs w:val="32"/>
          <w:lang w:eastAsia="zh-CN"/>
        </w:rPr>
        <w:t>０２</w:t>
      </w:r>
      <w:r w:rsidR="00FF410F" w:rsidRPr="00273F41">
        <w:rPr>
          <w:rFonts w:ascii="仿宋_GB2312" w:eastAsia="仿宋_GB2312" w:hAnsi="仿宋" w:cs="仿宋"/>
          <w:spacing w:val="-2"/>
          <w:sz w:val="32"/>
          <w:szCs w:val="32"/>
          <w:lang w:eastAsia="zh-CN"/>
        </w:rPr>
        <w:t>)</w:t>
      </w:r>
      <w:r w:rsidRPr="00273F41">
        <w:rPr>
          <w:rFonts w:ascii="仿宋_GB2312" w:eastAsia="仿宋_GB2312" w:hAnsi="仿宋" w:cs="仿宋" w:hint="eastAsia"/>
          <w:spacing w:val="-2"/>
          <w:sz w:val="32"/>
          <w:szCs w:val="32"/>
          <w:lang w:eastAsia="zh-CN"/>
        </w:rPr>
        <w:t>等</w:t>
      </w:r>
      <w:r w:rsidR="004A3B96" w:rsidRPr="00273F41">
        <w:rPr>
          <w:rFonts w:ascii="仿宋_GB2312" w:eastAsia="仿宋_GB2312" w:hAnsi="仿宋" w:cs="仿宋" w:hint="eastAsia"/>
          <w:spacing w:val="-2"/>
          <w:sz w:val="32"/>
          <w:szCs w:val="32"/>
          <w:lang w:eastAsia="zh-CN"/>
        </w:rPr>
        <w:t>职业技能放向继续学习；也可以在汽车构造、汽车电器、汽车机械基础、机械识图与ＣＡＤ、装配钳工技能、汽车内饰件加工工艺、发动机与底盘拆装技能训练、汽车驾驶技能训练、汽车维护技能训练等</w:t>
      </w:r>
      <w:r w:rsidRPr="00273F41">
        <w:rPr>
          <w:rFonts w:ascii="仿宋_GB2312" w:eastAsia="仿宋_GB2312" w:hAnsi="仿宋" w:cs="仿宋" w:hint="eastAsia"/>
          <w:spacing w:val="-2"/>
          <w:sz w:val="32"/>
          <w:szCs w:val="32"/>
          <w:lang w:eastAsia="zh-CN"/>
        </w:rPr>
        <w:t>专业方向继续</w:t>
      </w:r>
      <w:r w:rsidR="00DB0BC8" w:rsidRPr="00273F41">
        <w:rPr>
          <w:rFonts w:ascii="仿宋_GB2312" w:eastAsia="仿宋_GB2312" w:hAnsi="仿宋" w:cs="仿宋" w:hint="eastAsia"/>
          <w:spacing w:val="-2"/>
          <w:sz w:val="32"/>
          <w:szCs w:val="32"/>
          <w:lang w:eastAsia="zh-CN"/>
        </w:rPr>
        <w:t>专科、</w:t>
      </w:r>
      <w:r w:rsidRPr="00273F41">
        <w:rPr>
          <w:rFonts w:ascii="仿宋_GB2312" w:eastAsia="仿宋_GB2312" w:hAnsi="仿宋" w:cs="仿宋" w:hint="eastAsia"/>
          <w:spacing w:val="-2"/>
          <w:sz w:val="32"/>
          <w:szCs w:val="32"/>
          <w:lang w:eastAsia="zh-CN"/>
        </w:rPr>
        <w:t>本科的学习深造。</w:t>
      </w:r>
    </w:p>
    <w:sectPr w:rsidR="00911C74" w:rsidRPr="00273F41" w:rsidSect="0095528E">
      <w:headerReference w:type="default" r:id="rId10"/>
      <w:footerReference w:type="default" r:id="rId11"/>
      <w:pgSz w:w="11906" w:h="16840"/>
      <w:pgMar w:top="1440" w:right="1800" w:bottom="1440" w:left="18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DD3D" w14:textId="77777777" w:rsidR="00301EDF" w:rsidRDefault="00301EDF">
      <w:r>
        <w:separator/>
      </w:r>
    </w:p>
  </w:endnote>
  <w:endnote w:type="continuationSeparator" w:id="0">
    <w:p w14:paraId="36C52080" w14:textId="77777777" w:rsidR="00301EDF" w:rsidRDefault="003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9CD1" w14:textId="77777777" w:rsidR="005E7EFA" w:rsidRDefault="005E7EFA">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F4DB" w14:textId="77777777" w:rsidR="005E7EFA" w:rsidRDefault="005E7EFA">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CFFC" w14:textId="77777777" w:rsidR="00301EDF" w:rsidRDefault="00301EDF">
      <w:r>
        <w:separator/>
      </w:r>
    </w:p>
  </w:footnote>
  <w:footnote w:type="continuationSeparator" w:id="0">
    <w:p w14:paraId="02464C39" w14:textId="77777777" w:rsidR="00301EDF" w:rsidRDefault="0030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A313" w14:textId="77777777" w:rsidR="005E7EFA" w:rsidRDefault="005E7EFA">
    <w:pPr>
      <w:spacing w:line="200" w:lineRule="exact"/>
      <w:rPr>
        <w:sz w:val="20"/>
        <w:szCs w:val="20"/>
      </w:rPr>
    </w:pPr>
    <w:r>
      <w:rPr>
        <w:noProof/>
        <w:lang w:eastAsia="zh-CN"/>
      </w:rPr>
      <mc:AlternateContent>
        <mc:Choice Requires="wps">
          <w:drawing>
            <wp:anchor distT="0" distB="0" distL="114300" distR="114300" simplePos="0" relativeHeight="251657728" behindDoc="1" locked="0" layoutInCell="1" allowOverlap="1" wp14:anchorId="14E8359B" wp14:editId="2B5D2A4A">
              <wp:simplePos x="0" y="0"/>
              <wp:positionH relativeFrom="page">
                <wp:posOffset>4810125</wp:posOffset>
              </wp:positionH>
              <wp:positionV relativeFrom="page">
                <wp:posOffset>544830</wp:posOffset>
              </wp:positionV>
              <wp:extent cx="1747520" cy="1441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747520" cy="144145"/>
                      </a:xfrm>
                      <a:prstGeom prst="rect">
                        <a:avLst/>
                      </a:prstGeom>
                      <a:noFill/>
                      <a:ln>
                        <a:noFill/>
                      </a:ln>
                      <a:effectLst/>
                    </wps:spPr>
                    <wps:txbx>
                      <w:txbxContent>
                        <w:p w14:paraId="3154615C" w14:textId="77777777" w:rsidR="005E7EFA" w:rsidRDefault="005E7EFA">
                          <w:pPr>
                            <w:spacing w:line="213" w:lineRule="exact"/>
                            <w:rPr>
                              <w:rFonts w:ascii="宋体" w:eastAsia="宋体" w:hAnsi="宋体" w:cs="宋体"/>
                              <w:sz w:val="18"/>
                              <w:szCs w:val="18"/>
                            </w:rPr>
                          </w:pPr>
                        </w:p>
                      </w:txbxContent>
                    </wps:txbx>
                    <wps:bodyPr lIns="0" tIns="0" rIns="0" bIns="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E8359B" id="_x0000_t202" coordsize="21600,21600" o:spt="202" path="m,l,21600r21600,l21600,xe">
              <v:stroke joinstyle="miter"/>
              <v:path gradientshapeok="t" o:connecttype="rect"/>
            </v:shapetype>
            <v:shape id="文本框 52" o:spid="_x0000_s1026" type="#_x0000_t202" style="position:absolute;margin-left:378.75pt;margin-top:42.9pt;width:137.6pt;height:11.3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" filled="f" stroked="f">
              <v:textbox inset="0,0,0,0">
                <w:txbxContent>
                  <w:p w14:paraId="3154615C" w14:textId="77777777" w:rsidR="005E7EFA" w:rsidRDefault="005E7EFA">
                    <w:pPr>
                      <w:spacing w:line="213" w:lineRule="exact"/>
                      <w:rPr>
                        <w:rFonts w:ascii="宋体" w:eastAsia="宋体" w:hAnsi="宋体" w:cs="宋体"/>
                        <w:sz w:val="18"/>
                        <w:szCs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522B" w14:textId="77777777" w:rsidR="005E7EFA" w:rsidRDefault="005E7EFA">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39CCB1"/>
    <w:multiLevelType w:val="singleLevel"/>
    <w:tmpl w:val="9839CCB1"/>
    <w:lvl w:ilvl="0">
      <w:start w:val="10"/>
      <w:numFmt w:val="chineseCounting"/>
      <w:suff w:val="nothing"/>
      <w:lvlText w:val="%1、"/>
      <w:lvlJc w:val="left"/>
      <w:rPr>
        <w:rFonts w:hint="eastAsia"/>
      </w:rPr>
    </w:lvl>
  </w:abstractNum>
  <w:abstractNum w:abstractNumId="1" w15:restartNumberingAfterBreak="0">
    <w:nsid w:val="A2AEBFFE"/>
    <w:multiLevelType w:val="singleLevel"/>
    <w:tmpl w:val="A2AEBFFE"/>
    <w:lvl w:ilvl="0">
      <w:start w:val="1"/>
      <w:numFmt w:val="decimal"/>
      <w:lvlText w:val="%1."/>
      <w:lvlJc w:val="left"/>
      <w:pPr>
        <w:tabs>
          <w:tab w:val="left" w:pos="312"/>
        </w:tabs>
        <w:ind w:left="914" w:firstLine="0"/>
      </w:pPr>
    </w:lvl>
  </w:abstractNum>
  <w:abstractNum w:abstractNumId="2" w15:restartNumberingAfterBreak="0">
    <w:nsid w:val="A8C6999A"/>
    <w:multiLevelType w:val="singleLevel"/>
    <w:tmpl w:val="A8C6999A"/>
    <w:lvl w:ilvl="0">
      <w:start w:val="5"/>
      <w:numFmt w:val="decimal"/>
      <w:lvlText w:val="%1."/>
      <w:lvlJc w:val="left"/>
      <w:pPr>
        <w:tabs>
          <w:tab w:val="left" w:pos="312"/>
        </w:tabs>
      </w:pPr>
    </w:lvl>
  </w:abstractNum>
  <w:abstractNum w:abstractNumId="3" w15:restartNumberingAfterBreak="0">
    <w:nsid w:val="CD39FF69"/>
    <w:multiLevelType w:val="singleLevel"/>
    <w:tmpl w:val="CD39FF69"/>
    <w:lvl w:ilvl="0">
      <w:start w:val="9"/>
      <w:numFmt w:val="chineseCounting"/>
      <w:suff w:val="nothing"/>
      <w:lvlText w:val="%1、"/>
      <w:lvlJc w:val="left"/>
      <w:rPr>
        <w:rFonts w:hint="eastAsia"/>
      </w:rPr>
    </w:lvl>
  </w:abstractNum>
  <w:abstractNum w:abstractNumId="4" w15:restartNumberingAfterBreak="0">
    <w:nsid w:val="D3ABE82F"/>
    <w:multiLevelType w:val="singleLevel"/>
    <w:tmpl w:val="D3ABE82F"/>
    <w:lvl w:ilvl="0">
      <w:start w:val="2"/>
      <w:numFmt w:val="chineseCounting"/>
      <w:suff w:val="nothing"/>
      <w:lvlText w:val="（%1）"/>
      <w:lvlJc w:val="left"/>
      <w:rPr>
        <w:rFonts w:hint="eastAsia"/>
      </w:rPr>
    </w:lvl>
  </w:abstractNum>
  <w:abstractNum w:abstractNumId="5" w15:restartNumberingAfterBreak="0">
    <w:nsid w:val="2DF54CDD"/>
    <w:multiLevelType w:val="singleLevel"/>
    <w:tmpl w:val="2DF54CDD"/>
    <w:lvl w:ilvl="0">
      <w:start w:val="3"/>
      <w:numFmt w:val="chineseCounting"/>
      <w:suff w:val="nothing"/>
      <w:lvlText w:val="（%1）"/>
      <w:lvlJc w:val="left"/>
      <w:rPr>
        <w:rFonts w:hint="eastAsia"/>
      </w:rPr>
    </w:lvl>
  </w:abstractNum>
  <w:abstractNum w:abstractNumId="6" w15:restartNumberingAfterBreak="0">
    <w:nsid w:val="31001290"/>
    <w:multiLevelType w:val="hybridMultilevel"/>
    <w:tmpl w:val="BCCC7D68"/>
    <w:lvl w:ilvl="0" w:tplc="47E46F78">
      <w:start w:val="2"/>
      <w:numFmt w:val="japaneseCounting"/>
      <w:lvlText w:val="（%1）"/>
      <w:lvlJc w:val="left"/>
      <w:pPr>
        <w:ind w:left="1678" w:hanging="108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15:restartNumberingAfterBreak="0">
    <w:nsid w:val="50F281CE"/>
    <w:multiLevelType w:val="singleLevel"/>
    <w:tmpl w:val="50F281CE"/>
    <w:lvl w:ilvl="0">
      <w:start w:val="1"/>
      <w:numFmt w:val="decimal"/>
      <w:suff w:val="nothing"/>
      <w:lvlText w:val="%1．"/>
      <w:lvlJc w:val="left"/>
    </w:lvl>
  </w:abstractNum>
  <w:abstractNum w:abstractNumId="8" w15:restartNumberingAfterBreak="0">
    <w:nsid w:val="5D1F00B3"/>
    <w:multiLevelType w:val="singleLevel"/>
    <w:tmpl w:val="5D1F00B3"/>
    <w:lvl w:ilvl="0">
      <w:start w:val="1"/>
      <w:numFmt w:val="decimal"/>
      <w:suff w:val="space"/>
      <w:lvlText w:val="%1."/>
      <w:lvlJc w:val="left"/>
    </w:lvl>
  </w:abstractNum>
  <w:abstractNum w:abstractNumId="9" w15:restartNumberingAfterBreak="0">
    <w:nsid w:val="61A387ED"/>
    <w:multiLevelType w:val="singleLevel"/>
    <w:tmpl w:val="61A387ED"/>
    <w:lvl w:ilvl="0">
      <w:start w:val="1"/>
      <w:numFmt w:val="chineseCounting"/>
      <w:suff w:val="nothing"/>
      <w:lvlText w:val="（%1）"/>
      <w:lvlJc w:val="left"/>
      <w:rPr>
        <w:rFonts w:hint="eastAsia"/>
      </w:rPr>
    </w:lvl>
  </w:abstractNum>
  <w:abstractNum w:abstractNumId="10" w15:restartNumberingAfterBreak="0">
    <w:nsid w:val="641A112B"/>
    <w:multiLevelType w:val="hybridMultilevel"/>
    <w:tmpl w:val="36F259A8"/>
    <w:lvl w:ilvl="0" w:tplc="F10A996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5C4897F"/>
    <w:multiLevelType w:val="singleLevel"/>
    <w:tmpl w:val="65C4897F"/>
    <w:lvl w:ilvl="0">
      <w:start w:val="1"/>
      <w:numFmt w:val="chineseCounting"/>
      <w:suff w:val="nothing"/>
      <w:lvlText w:val="（%1）"/>
      <w:lvlJc w:val="left"/>
      <w:rPr>
        <w:rFonts w:hint="eastAsia"/>
      </w:rPr>
    </w:lvl>
  </w:abstractNum>
  <w:abstractNum w:abstractNumId="12" w15:restartNumberingAfterBreak="0">
    <w:nsid w:val="6D61A7D7"/>
    <w:multiLevelType w:val="singleLevel"/>
    <w:tmpl w:val="6D61A7D7"/>
    <w:lvl w:ilvl="0">
      <w:start w:val="4"/>
      <w:numFmt w:val="chineseCounting"/>
      <w:suff w:val="nothing"/>
      <w:lvlText w:val="%1、"/>
      <w:lvlJc w:val="left"/>
      <w:rPr>
        <w:rFonts w:hint="eastAsia"/>
      </w:rPr>
    </w:lvl>
  </w:abstractNum>
  <w:num w:numId="1">
    <w:abstractNumId w:val="11"/>
  </w:num>
  <w:num w:numId="2">
    <w:abstractNumId w:val="7"/>
  </w:num>
  <w:num w:numId="3">
    <w:abstractNumId w:val="1"/>
  </w:num>
  <w:num w:numId="4">
    <w:abstractNumId w:val="9"/>
  </w:num>
  <w:num w:numId="5">
    <w:abstractNumId w:val="6"/>
  </w:num>
  <w:num w:numId="6">
    <w:abstractNumId w:val="2"/>
  </w:num>
  <w:num w:numId="7">
    <w:abstractNumId w:val="12"/>
  </w:num>
  <w:num w:numId="8">
    <w:abstractNumId w:val="4"/>
  </w:num>
  <w:num w:numId="9">
    <w:abstractNumId w:val="8"/>
  </w:num>
  <w:num w:numId="10">
    <w:abstractNumId w:val="3"/>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38"/>
    <w:rsid w:val="000611B7"/>
    <w:rsid w:val="00080755"/>
    <w:rsid w:val="00082FFD"/>
    <w:rsid w:val="000955FA"/>
    <w:rsid w:val="00096256"/>
    <w:rsid w:val="000B0A81"/>
    <w:rsid w:val="000E0C48"/>
    <w:rsid w:val="000F3405"/>
    <w:rsid w:val="000F5A45"/>
    <w:rsid w:val="00100A03"/>
    <w:rsid w:val="00141806"/>
    <w:rsid w:val="001507AC"/>
    <w:rsid w:val="0016075C"/>
    <w:rsid w:val="00160D8B"/>
    <w:rsid w:val="00171D31"/>
    <w:rsid w:val="001728B8"/>
    <w:rsid w:val="00184C2C"/>
    <w:rsid w:val="001A04A5"/>
    <w:rsid w:val="001B2032"/>
    <w:rsid w:val="001B58A5"/>
    <w:rsid w:val="001E59F1"/>
    <w:rsid w:val="002060D2"/>
    <w:rsid w:val="00230147"/>
    <w:rsid w:val="002318C6"/>
    <w:rsid w:val="0025155D"/>
    <w:rsid w:val="002642FD"/>
    <w:rsid w:val="00273F41"/>
    <w:rsid w:val="00274C69"/>
    <w:rsid w:val="0028073C"/>
    <w:rsid w:val="00287283"/>
    <w:rsid w:val="002A281D"/>
    <w:rsid w:val="002B40A0"/>
    <w:rsid w:val="002D3B82"/>
    <w:rsid w:val="002D51F7"/>
    <w:rsid w:val="002E3B51"/>
    <w:rsid w:val="002E5607"/>
    <w:rsid w:val="002E5DD3"/>
    <w:rsid w:val="002F2F58"/>
    <w:rsid w:val="00301EDF"/>
    <w:rsid w:val="00313EA7"/>
    <w:rsid w:val="0033710F"/>
    <w:rsid w:val="00340F4E"/>
    <w:rsid w:val="00341A1C"/>
    <w:rsid w:val="003508D4"/>
    <w:rsid w:val="003526FE"/>
    <w:rsid w:val="00367BFB"/>
    <w:rsid w:val="003758DF"/>
    <w:rsid w:val="003951D4"/>
    <w:rsid w:val="003C7220"/>
    <w:rsid w:val="003F3D80"/>
    <w:rsid w:val="004005E1"/>
    <w:rsid w:val="0045450E"/>
    <w:rsid w:val="004629F5"/>
    <w:rsid w:val="00462C0A"/>
    <w:rsid w:val="00492D61"/>
    <w:rsid w:val="004A3B96"/>
    <w:rsid w:val="00504916"/>
    <w:rsid w:val="005112E7"/>
    <w:rsid w:val="005363B4"/>
    <w:rsid w:val="0058641D"/>
    <w:rsid w:val="00586D25"/>
    <w:rsid w:val="005A4B00"/>
    <w:rsid w:val="005B0DD8"/>
    <w:rsid w:val="005C16ED"/>
    <w:rsid w:val="005C2A82"/>
    <w:rsid w:val="005E289B"/>
    <w:rsid w:val="005E7EFA"/>
    <w:rsid w:val="0061765E"/>
    <w:rsid w:val="00631620"/>
    <w:rsid w:val="00633BEB"/>
    <w:rsid w:val="00637304"/>
    <w:rsid w:val="00652D74"/>
    <w:rsid w:val="00684B67"/>
    <w:rsid w:val="00685B14"/>
    <w:rsid w:val="006A1497"/>
    <w:rsid w:val="006B6757"/>
    <w:rsid w:val="006C4885"/>
    <w:rsid w:val="006E07CC"/>
    <w:rsid w:val="00723363"/>
    <w:rsid w:val="00736097"/>
    <w:rsid w:val="00751111"/>
    <w:rsid w:val="00752634"/>
    <w:rsid w:val="0077038C"/>
    <w:rsid w:val="007A752D"/>
    <w:rsid w:val="007B08A9"/>
    <w:rsid w:val="007F595D"/>
    <w:rsid w:val="007F69FE"/>
    <w:rsid w:val="0081638C"/>
    <w:rsid w:val="0082082C"/>
    <w:rsid w:val="008318E3"/>
    <w:rsid w:val="00831E19"/>
    <w:rsid w:val="00832266"/>
    <w:rsid w:val="0083575E"/>
    <w:rsid w:val="00842733"/>
    <w:rsid w:val="00870445"/>
    <w:rsid w:val="00872239"/>
    <w:rsid w:val="008744A6"/>
    <w:rsid w:val="00895E6D"/>
    <w:rsid w:val="008A0634"/>
    <w:rsid w:val="008E0949"/>
    <w:rsid w:val="008E2076"/>
    <w:rsid w:val="009008A7"/>
    <w:rsid w:val="00911C74"/>
    <w:rsid w:val="0091789D"/>
    <w:rsid w:val="0092123F"/>
    <w:rsid w:val="00925FC3"/>
    <w:rsid w:val="00930E24"/>
    <w:rsid w:val="0095528E"/>
    <w:rsid w:val="009C1AA4"/>
    <w:rsid w:val="009D477E"/>
    <w:rsid w:val="009E69A5"/>
    <w:rsid w:val="009F4428"/>
    <w:rsid w:val="00A00F36"/>
    <w:rsid w:val="00A30B62"/>
    <w:rsid w:val="00A52AA3"/>
    <w:rsid w:val="00A52FE4"/>
    <w:rsid w:val="00A6368A"/>
    <w:rsid w:val="00A64B52"/>
    <w:rsid w:val="00A815F3"/>
    <w:rsid w:val="00A82292"/>
    <w:rsid w:val="00AA1C5C"/>
    <w:rsid w:val="00AB2015"/>
    <w:rsid w:val="00AD6AFB"/>
    <w:rsid w:val="00AF6A64"/>
    <w:rsid w:val="00AF7FC3"/>
    <w:rsid w:val="00B03302"/>
    <w:rsid w:val="00B116C9"/>
    <w:rsid w:val="00B14369"/>
    <w:rsid w:val="00B377D1"/>
    <w:rsid w:val="00B542CD"/>
    <w:rsid w:val="00B55571"/>
    <w:rsid w:val="00B77042"/>
    <w:rsid w:val="00BA1D3F"/>
    <w:rsid w:val="00BB1652"/>
    <w:rsid w:val="00BB7279"/>
    <w:rsid w:val="00BE40B4"/>
    <w:rsid w:val="00BE756C"/>
    <w:rsid w:val="00BF6DBF"/>
    <w:rsid w:val="00C31958"/>
    <w:rsid w:val="00C32A26"/>
    <w:rsid w:val="00C5559E"/>
    <w:rsid w:val="00C721A3"/>
    <w:rsid w:val="00C75ABE"/>
    <w:rsid w:val="00C80D2F"/>
    <w:rsid w:val="00C975FC"/>
    <w:rsid w:val="00C97CD5"/>
    <w:rsid w:val="00CA33AB"/>
    <w:rsid w:val="00CA7A6A"/>
    <w:rsid w:val="00CB6F95"/>
    <w:rsid w:val="00CC060B"/>
    <w:rsid w:val="00CC5B69"/>
    <w:rsid w:val="00D35AAE"/>
    <w:rsid w:val="00D447AC"/>
    <w:rsid w:val="00D92C61"/>
    <w:rsid w:val="00DB0BC8"/>
    <w:rsid w:val="00DB1267"/>
    <w:rsid w:val="00DC26BD"/>
    <w:rsid w:val="00DE2334"/>
    <w:rsid w:val="00DF6FF5"/>
    <w:rsid w:val="00E00D16"/>
    <w:rsid w:val="00E04493"/>
    <w:rsid w:val="00E14776"/>
    <w:rsid w:val="00E273BB"/>
    <w:rsid w:val="00E322E2"/>
    <w:rsid w:val="00E3389F"/>
    <w:rsid w:val="00E54FAF"/>
    <w:rsid w:val="00E60A63"/>
    <w:rsid w:val="00E72A1D"/>
    <w:rsid w:val="00E76D57"/>
    <w:rsid w:val="00EA5278"/>
    <w:rsid w:val="00EB716F"/>
    <w:rsid w:val="00EB7C05"/>
    <w:rsid w:val="00EB7D46"/>
    <w:rsid w:val="00EC1FF9"/>
    <w:rsid w:val="00EC623A"/>
    <w:rsid w:val="00ED082B"/>
    <w:rsid w:val="00EF7AA1"/>
    <w:rsid w:val="00F30838"/>
    <w:rsid w:val="00F856BA"/>
    <w:rsid w:val="00FA59CE"/>
    <w:rsid w:val="00FA7E00"/>
    <w:rsid w:val="00FC4827"/>
    <w:rsid w:val="00FF0B12"/>
    <w:rsid w:val="00FF410F"/>
    <w:rsid w:val="0A6A5911"/>
    <w:rsid w:val="0BE407A3"/>
    <w:rsid w:val="532116FC"/>
    <w:rsid w:val="6019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984C"/>
  <w15:docId w15:val="{B1B7BBF9-ACD4-4595-81B6-CF41582E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link w:val="1Char"/>
    <w:qFormat/>
    <w:pPr>
      <w:outlineLvl w:val="0"/>
    </w:pPr>
    <w:rPr>
      <w:rFonts w:ascii="黑体" w:eastAsia="黑体" w:hAnsi="黑体"/>
      <w:sz w:val="44"/>
      <w:szCs w:val="44"/>
    </w:rPr>
  </w:style>
  <w:style w:type="paragraph" w:styleId="2">
    <w:name w:val="heading 2"/>
    <w:basedOn w:val="a"/>
    <w:next w:val="a"/>
    <w:uiPriority w:val="1"/>
    <w:qFormat/>
    <w:pPr>
      <w:ind w:left="3180"/>
      <w:outlineLvl w:val="1"/>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C5B69"/>
    <w:rPr>
      <w:rFonts w:ascii="黑体" w:eastAsia="黑体" w:hAnsi="黑体"/>
      <w:sz w:val="44"/>
      <w:szCs w:val="44"/>
      <w:lang w:eastAsia="en-US"/>
    </w:rPr>
  </w:style>
  <w:style w:type="paragraph" w:styleId="a3">
    <w:name w:val="Body Text"/>
    <w:basedOn w:val="a"/>
    <w:uiPriority w:val="1"/>
    <w:qFormat/>
    <w:pPr>
      <w:ind w:left="598"/>
    </w:pPr>
    <w:rPr>
      <w:rFonts w:ascii="仿宋" w:eastAsia="仿宋" w:hAnsi="仿宋"/>
      <w:sz w:val="24"/>
      <w:szCs w:val="24"/>
    </w:rPr>
  </w:style>
  <w:style w:type="paragraph" w:styleId="a4">
    <w:name w:val="footer"/>
    <w:basedOn w:val="a"/>
    <w:link w:val="Char"/>
    <w:uiPriority w:val="99"/>
    <w:qFormat/>
    <w:pPr>
      <w:tabs>
        <w:tab w:val="center" w:pos="4153"/>
        <w:tab w:val="right" w:pos="8306"/>
      </w:tabs>
      <w:snapToGrid w:val="0"/>
    </w:pPr>
    <w:rPr>
      <w:sz w:val="18"/>
    </w:rPr>
  </w:style>
  <w:style w:type="character" w:customStyle="1" w:styleId="Char">
    <w:name w:val="页脚 Char"/>
    <w:link w:val="a4"/>
    <w:uiPriority w:val="99"/>
    <w:qFormat/>
    <w:rsid w:val="00CC5B69"/>
    <w:rPr>
      <w:rFonts w:eastAsiaTheme="minorHAnsi"/>
      <w:sz w:val="18"/>
      <w:szCs w:val="22"/>
      <w:lang w:eastAsia="en-US"/>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link w:val="a5"/>
    <w:uiPriority w:val="99"/>
    <w:qFormat/>
    <w:rsid w:val="00CC5B69"/>
    <w:rPr>
      <w:rFonts w:eastAsiaTheme="minorHAnsi"/>
      <w:sz w:val="18"/>
      <w:szCs w:val="22"/>
      <w:lang w:eastAsia="en-US"/>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34"/>
    <w:qFormat/>
  </w:style>
  <w:style w:type="paragraph" w:customStyle="1" w:styleId="TableParagraph">
    <w:name w:val="Table Paragraph"/>
    <w:basedOn w:val="a"/>
    <w:uiPriority w:val="1"/>
    <w:qFormat/>
  </w:style>
  <w:style w:type="character" w:customStyle="1" w:styleId="Char1">
    <w:name w:val="人培方案正文 Char"/>
    <w:link w:val="a8"/>
    <w:qFormat/>
    <w:rsid w:val="00D35AAE"/>
    <w:rPr>
      <w:rFonts w:ascii="仿宋" w:eastAsia="仿宋" w:hAnsi="仿宋"/>
      <w:color w:val="000000"/>
      <w:kern w:val="2"/>
      <w:sz w:val="28"/>
      <w:szCs w:val="28"/>
    </w:rPr>
  </w:style>
  <w:style w:type="paragraph" w:customStyle="1" w:styleId="a8">
    <w:name w:val="人培方案正文"/>
    <w:basedOn w:val="a"/>
    <w:link w:val="Char1"/>
    <w:qFormat/>
    <w:rsid w:val="00D35AAE"/>
    <w:pPr>
      <w:spacing w:line="276" w:lineRule="auto"/>
      <w:ind w:firstLineChars="200" w:firstLine="560"/>
      <w:jc w:val="both"/>
    </w:pPr>
    <w:rPr>
      <w:rFonts w:ascii="仿宋" w:eastAsia="仿宋" w:hAnsi="仿宋"/>
      <w:color w:val="000000"/>
      <w:kern w:val="2"/>
      <w:sz w:val="28"/>
      <w:szCs w:val="28"/>
      <w:lang w:eastAsia="zh-CN"/>
    </w:rPr>
  </w:style>
  <w:style w:type="paragraph" w:styleId="a9">
    <w:name w:val="annotation text"/>
    <w:basedOn w:val="a"/>
    <w:link w:val="Char2"/>
    <w:uiPriority w:val="99"/>
    <w:unhideWhenUsed/>
    <w:qFormat/>
    <w:rsid w:val="00CC5B69"/>
    <w:rPr>
      <w:rFonts w:ascii="Times New Roman" w:eastAsia="仿宋_GB2312" w:hAnsi="Times New Roman" w:cs="Times New Roman"/>
      <w:kern w:val="2"/>
      <w:sz w:val="32"/>
      <w:lang w:eastAsia="zh-CN"/>
    </w:rPr>
  </w:style>
  <w:style w:type="character" w:customStyle="1" w:styleId="Char2">
    <w:name w:val="批注文字 Char"/>
    <w:basedOn w:val="a0"/>
    <w:link w:val="a9"/>
    <w:uiPriority w:val="99"/>
    <w:qFormat/>
    <w:rsid w:val="00CC5B69"/>
    <w:rPr>
      <w:rFonts w:ascii="Times New Roman" w:eastAsia="仿宋_GB2312" w:hAnsi="Times New Roman" w:cs="Times New Roman"/>
      <w:kern w:val="2"/>
      <w:sz w:val="32"/>
      <w:szCs w:val="22"/>
    </w:rPr>
  </w:style>
  <w:style w:type="paragraph" w:styleId="aa">
    <w:name w:val="Plain Text"/>
    <w:basedOn w:val="a"/>
    <w:link w:val="Char3"/>
    <w:uiPriority w:val="99"/>
    <w:unhideWhenUsed/>
    <w:qFormat/>
    <w:rsid w:val="00CC5B69"/>
    <w:pPr>
      <w:jc w:val="both"/>
    </w:pPr>
    <w:rPr>
      <w:rFonts w:ascii="宋体" w:eastAsia="仿宋_GB2312" w:hAnsi="Courier New" w:cs="Times New Roman"/>
      <w:kern w:val="2"/>
      <w:sz w:val="32"/>
      <w:szCs w:val="20"/>
      <w:lang w:eastAsia="zh-CN"/>
    </w:rPr>
  </w:style>
  <w:style w:type="character" w:customStyle="1" w:styleId="Char3">
    <w:name w:val="纯文本 Char"/>
    <w:basedOn w:val="a0"/>
    <w:link w:val="aa"/>
    <w:uiPriority w:val="99"/>
    <w:qFormat/>
    <w:rsid w:val="00CC5B69"/>
    <w:rPr>
      <w:rFonts w:ascii="宋体" w:eastAsia="仿宋_GB2312" w:hAnsi="Courier New" w:cs="Times New Roman"/>
      <w:kern w:val="2"/>
      <w:sz w:val="32"/>
    </w:rPr>
  </w:style>
  <w:style w:type="paragraph" w:styleId="ab">
    <w:name w:val="Balloon Text"/>
    <w:basedOn w:val="a"/>
    <w:link w:val="Char4"/>
    <w:uiPriority w:val="99"/>
    <w:unhideWhenUsed/>
    <w:qFormat/>
    <w:rsid w:val="00CC5B69"/>
    <w:pPr>
      <w:jc w:val="both"/>
    </w:pPr>
    <w:rPr>
      <w:rFonts w:ascii="Times New Roman" w:eastAsia="仿宋_GB2312" w:hAnsi="Times New Roman" w:cs="Times New Roman"/>
      <w:kern w:val="2"/>
      <w:sz w:val="18"/>
      <w:szCs w:val="18"/>
      <w:lang w:eastAsia="zh-CN"/>
    </w:rPr>
  </w:style>
  <w:style w:type="character" w:customStyle="1" w:styleId="Char4">
    <w:name w:val="批注框文本 Char"/>
    <w:basedOn w:val="a0"/>
    <w:link w:val="ab"/>
    <w:uiPriority w:val="99"/>
    <w:qFormat/>
    <w:rsid w:val="00CC5B69"/>
    <w:rPr>
      <w:rFonts w:ascii="Times New Roman" w:eastAsia="仿宋_GB2312" w:hAnsi="Times New Roman" w:cs="Times New Roman"/>
      <w:kern w:val="2"/>
      <w:sz w:val="18"/>
      <w:szCs w:val="18"/>
    </w:rPr>
  </w:style>
  <w:style w:type="paragraph" w:styleId="ac">
    <w:name w:val="Subtitle"/>
    <w:basedOn w:val="a"/>
    <w:next w:val="a"/>
    <w:link w:val="Char5"/>
    <w:qFormat/>
    <w:rsid w:val="00CC5B69"/>
    <w:pPr>
      <w:spacing w:before="240" w:after="60" w:line="312" w:lineRule="auto"/>
      <w:jc w:val="center"/>
      <w:outlineLvl w:val="1"/>
    </w:pPr>
    <w:rPr>
      <w:rFonts w:ascii="Cambria" w:eastAsia="宋体" w:hAnsi="Cambria" w:cs="Times New Roman"/>
      <w:b/>
      <w:bCs/>
      <w:kern w:val="28"/>
      <w:sz w:val="32"/>
      <w:szCs w:val="32"/>
      <w:lang w:eastAsia="zh-CN"/>
    </w:rPr>
  </w:style>
  <w:style w:type="character" w:customStyle="1" w:styleId="Char5">
    <w:name w:val="副标题 Char"/>
    <w:basedOn w:val="a0"/>
    <w:link w:val="ac"/>
    <w:qFormat/>
    <w:rsid w:val="00CC5B69"/>
    <w:rPr>
      <w:rFonts w:ascii="Cambria" w:eastAsia="宋体" w:hAnsi="Cambria" w:cs="Times New Roman"/>
      <w:b/>
      <w:bCs/>
      <w:kern w:val="28"/>
      <w:sz w:val="32"/>
      <w:szCs w:val="32"/>
    </w:rPr>
  </w:style>
  <w:style w:type="paragraph" w:styleId="ad">
    <w:name w:val="Normal (Web)"/>
    <w:basedOn w:val="a"/>
    <w:uiPriority w:val="99"/>
    <w:unhideWhenUsed/>
    <w:qFormat/>
    <w:rsid w:val="00CC5B69"/>
    <w:pPr>
      <w:widowControl/>
      <w:spacing w:before="100" w:beforeAutospacing="1" w:after="100" w:afterAutospacing="1"/>
    </w:pPr>
    <w:rPr>
      <w:rFonts w:ascii="宋体" w:eastAsia="宋体" w:hAnsi="宋体" w:cs="宋体"/>
      <w:sz w:val="24"/>
      <w:szCs w:val="24"/>
      <w:lang w:eastAsia="zh-CN"/>
    </w:rPr>
  </w:style>
  <w:style w:type="paragraph" w:styleId="ae">
    <w:name w:val="annotation subject"/>
    <w:basedOn w:val="a9"/>
    <w:next w:val="a9"/>
    <w:link w:val="Char6"/>
    <w:uiPriority w:val="99"/>
    <w:unhideWhenUsed/>
    <w:qFormat/>
    <w:rsid w:val="00CC5B69"/>
    <w:rPr>
      <w:b/>
      <w:bCs/>
    </w:rPr>
  </w:style>
  <w:style w:type="character" w:customStyle="1" w:styleId="Char6">
    <w:name w:val="批注主题 Char"/>
    <w:basedOn w:val="Char2"/>
    <w:link w:val="ae"/>
    <w:uiPriority w:val="99"/>
    <w:qFormat/>
    <w:rsid w:val="00CC5B69"/>
    <w:rPr>
      <w:rFonts w:ascii="Times New Roman" w:eastAsia="仿宋_GB2312" w:hAnsi="Times New Roman" w:cs="Times New Roman"/>
      <w:b/>
      <w:bCs/>
      <w:kern w:val="2"/>
      <w:sz w:val="32"/>
      <w:szCs w:val="22"/>
    </w:rPr>
  </w:style>
  <w:style w:type="character" w:styleId="af">
    <w:name w:val="Strong"/>
    <w:uiPriority w:val="22"/>
    <w:qFormat/>
    <w:rsid w:val="00CC5B69"/>
    <w:rPr>
      <w:b/>
      <w:bCs/>
    </w:rPr>
  </w:style>
  <w:style w:type="character" w:styleId="af0">
    <w:name w:val="page number"/>
    <w:qFormat/>
    <w:rsid w:val="00CC5B69"/>
  </w:style>
  <w:style w:type="character" w:styleId="af1">
    <w:name w:val="annotation reference"/>
    <w:uiPriority w:val="99"/>
    <w:unhideWhenUsed/>
    <w:qFormat/>
    <w:rsid w:val="00CC5B69"/>
    <w:rPr>
      <w:sz w:val="21"/>
      <w:szCs w:val="21"/>
    </w:rPr>
  </w:style>
  <w:style w:type="paragraph" w:customStyle="1" w:styleId="af2">
    <w:name w:val="一、"/>
    <w:basedOn w:val="a"/>
    <w:qFormat/>
    <w:rsid w:val="00CC5B69"/>
    <w:pPr>
      <w:jc w:val="center"/>
    </w:pPr>
    <w:rPr>
      <w:rFonts w:ascii="Times New Roman" w:eastAsia="仿宋_GB2312" w:hAnsi="Times New Roman" w:cs="Times New Roman"/>
      <w:kern w:val="2"/>
      <w:sz w:val="18"/>
      <w:szCs w:val="20"/>
      <w:lang w:eastAsia="zh-CN"/>
    </w:rPr>
  </w:style>
  <w:style w:type="paragraph" w:customStyle="1" w:styleId="p0">
    <w:name w:val="p0"/>
    <w:basedOn w:val="a"/>
    <w:qFormat/>
    <w:rsid w:val="00CC5B69"/>
    <w:pPr>
      <w:widowControl/>
      <w:adjustRightInd w:val="0"/>
      <w:snapToGrid w:val="0"/>
      <w:spacing w:after="200"/>
    </w:pPr>
    <w:rPr>
      <w:rFonts w:ascii="Tahoma" w:eastAsia="宋体" w:hAnsi="Tahoma" w:cs="Tahoma"/>
      <w:lang w:eastAsia="zh-CN"/>
    </w:rPr>
  </w:style>
  <w:style w:type="paragraph" w:customStyle="1" w:styleId="10">
    <w:name w:val="修订1"/>
    <w:uiPriority w:val="99"/>
    <w:unhideWhenUsed/>
    <w:qFormat/>
    <w:rsid w:val="00CC5B69"/>
    <w:rPr>
      <w:rFonts w:ascii="Times New Roman" w:eastAsia="仿宋_GB2312" w:hAnsi="Times New Roman" w:cs="Times New Roman"/>
      <w:kern w:val="2"/>
      <w:sz w:val="32"/>
      <w:szCs w:val="22"/>
    </w:rPr>
  </w:style>
  <w:style w:type="character" w:customStyle="1" w:styleId="Char10">
    <w:name w:val="副标题 Char1"/>
    <w:uiPriority w:val="11"/>
    <w:qFormat/>
    <w:rsid w:val="00CC5B69"/>
    <w:rPr>
      <w:rFonts w:ascii="Calibri Light" w:hAnsi="Calibri Light" w:cs="Times New Roman"/>
      <w:b/>
      <w:bCs/>
      <w:kern w:val="28"/>
      <w:sz w:val="32"/>
      <w:szCs w:val="32"/>
    </w:rPr>
  </w:style>
  <w:style w:type="paragraph" w:styleId="af3">
    <w:name w:val="Date"/>
    <w:basedOn w:val="a"/>
    <w:next w:val="a"/>
    <w:link w:val="Char7"/>
    <w:semiHidden/>
    <w:unhideWhenUsed/>
    <w:rsid w:val="0061765E"/>
    <w:pPr>
      <w:ind w:leftChars="2500" w:left="100"/>
    </w:pPr>
  </w:style>
  <w:style w:type="character" w:customStyle="1" w:styleId="Char7">
    <w:name w:val="日期 Char"/>
    <w:basedOn w:val="a0"/>
    <w:link w:val="af3"/>
    <w:semiHidden/>
    <w:rsid w:val="0061765E"/>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2021">
      <w:bodyDiv w:val="1"/>
      <w:marLeft w:val="0"/>
      <w:marRight w:val="0"/>
      <w:marTop w:val="0"/>
      <w:marBottom w:val="0"/>
      <w:divBdr>
        <w:top w:val="none" w:sz="0" w:space="0" w:color="auto"/>
        <w:left w:val="none" w:sz="0" w:space="0" w:color="auto"/>
        <w:bottom w:val="none" w:sz="0" w:space="0" w:color="auto"/>
        <w:right w:val="none" w:sz="0" w:space="0" w:color="auto"/>
      </w:divBdr>
    </w:div>
    <w:div w:id="196505917">
      <w:bodyDiv w:val="1"/>
      <w:marLeft w:val="0"/>
      <w:marRight w:val="0"/>
      <w:marTop w:val="0"/>
      <w:marBottom w:val="0"/>
      <w:divBdr>
        <w:top w:val="none" w:sz="0" w:space="0" w:color="auto"/>
        <w:left w:val="none" w:sz="0" w:space="0" w:color="auto"/>
        <w:bottom w:val="none" w:sz="0" w:space="0" w:color="auto"/>
        <w:right w:val="none" w:sz="0" w:space="0" w:color="auto"/>
      </w:divBdr>
    </w:div>
    <w:div w:id="1021785610">
      <w:bodyDiv w:val="1"/>
      <w:marLeft w:val="0"/>
      <w:marRight w:val="0"/>
      <w:marTop w:val="0"/>
      <w:marBottom w:val="0"/>
      <w:divBdr>
        <w:top w:val="none" w:sz="0" w:space="0" w:color="auto"/>
        <w:left w:val="none" w:sz="0" w:space="0" w:color="auto"/>
        <w:bottom w:val="none" w:sz="0" w:space="0" w:color="auto"/>
        <w:right w:val="none" w:sz="0" w:space="0" w:color="auto"/>
      </w:divBdr>
    </w:div>
    <w:div w:id="1100830035">
      <w:bodyDiv w:val="1"/>
      <w:marLeft w:val="0"/>
      <w:marRight w:val="0"/>
      <w:marTop w:val="0"/>
      <w:marBottom w:val="0"/>
      <w:divBdr>
        <w:top w:val="none" w:sz="0" w:space="0" w:color="auto"/>
        <w:left w:val="none" w:sz="0" w:space="0" w:color="auto"/>
        <w:bottom w:val="none" w:sz="0" w:space="0" w:color="auto"/>
        <w:right w:val="none" w:sz="0" w:space="0" w:color="auto"/>
      </w:divBdr>
    </w:div>
    <w:div w:id="1672441227">
      <w:bodyDiv w:val="1"/>
      <w:marLeft w:val="0"/>
      <w:marRight w:val="0"/>
      <w:marTop w:val="0"/>
      <w:marBottom w:val="0"/>
      <w:divBdr>
        <w:top w:val="none" w:sz="0" w:space="0" w:color="auto"/>
        <w:left w:val="none" w:sz="0" w:space="0" w:color="auto"/>
        <w:bottom w:val="none" w:sz="0" w:space="0" w:color="auto"/>
        <w:right w:val="none" w:sz="0" w:space="0" w:color="auto"/>
      </w:divBdr>
    </w:div>
    <w:div w:id="201163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1188</Words>
  <Characters>6776</Characters>
  <Application>Microsoft Office Word</Application>
  <DocSecurity>0</DocSecurity>
  <Lines>56</Lines>
  <Paragraphs>15</Paragraphs>
  <ScaleCrop>false</ScaleCrop>
  <Company>Microsoft</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重庆电子工程职业学院专业人才培养方案编制指导意见</dc:title>
  <dc:creator>jwc</dc:creator>
  <cp:lastModifiedBy>Microsoft 帐户</cp:lastModifiedBy>
  <cp:revision>11</cp:revision>
  <dcterms:created xsi:type="dcterms:W3CDTF">2022-05-25T06:21:00Z</dcterms:created>
  <dcterms:modified xsi:type="dcterms:W3CDTF">2022-06-13T06:45:00Z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2021-03-08T00:00:00Z</vt:filetime>
  </property>
  <property fmtid="{D5CDD505-2E9C-101B-9397-08002B2CF9AE}" pid="4" name="KSOProductBuildVer">
    <vt:lpwstr>2052-11.1.0.9998</vt:lpwstr>
  </property>
</Properties>
</file>